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899" w:rsidRPr="00C5565C" w:rsidRDefault="00B15899" w:rsidP="002D2CE3">
      <w:pPr>
        <w:snapToGrid w:val="0"/>
        <w:spacing w:line="340" w:lineRule="exact"/>
        <w:jc w:val="center"/>
        <w:rPr>
          <w:rFonts w:ascii="Arial" w:eastAsia="標楷體" w:hAnsi="Arial"/>
          <w:b/>
          <w:sz w:val="28"/>
        </w:rPr>
      </w:pPr>
      <w:bookmarkStart w:id="0" w:name="_GoBack"/>
      <w:bookmarkEnd w:id="0"/>
      <w:r w:rsidRPr="00C5565C">
        <w:rPr>
          <w:rFonts w:ascii="Arial" w:eastAsia="標楷體" w:hAnsi="Arial" w:hint="eastAsia"/>
          <w:b/>
          <w:color w:val="0D0D0D"/>
          <w:sz w:val="28"/>
        </w:rPr>
        <w:t>(</w:t>
      </w:r>
      <w:r w:rsidRPr="00C5565C">
        <w:rPr>
          <w:rFonts w:ascii="Arial" w:eastAsia="標楷體" w:hAnsi="Arial" w:hint="eastAsia"/>
          <w:b/>
          <w:color w:val="0D0D0D"/>
          <w:sz w:val="28"/>
        </w:rPr>
        <w:t>財</w:t>
      </w:r>
      <w:r w:rsidRPr="00C5565C">
        <w:rPr>
          <w:rFonts w:ascii="Arial" w:eastAsia="標楷體" w:hAnsi="Arial" w:hint="eastAsia"/>
          <w:b/>
          <w:color w:val="0D0D0D"/>
          <w:sz w:val="28"/>
        </w:rPr>
        <w:t>)</w:t>
      </w:r>
      <w:r w:rsidR="00A73E10" w:rsidRPr="00C5565C">
        <w:rPr>
          <w:rFonts w:ascii="Arial" w:eastAsia="標楷體" w:hAnsi="Arial" w:hint="eastAsia"/>
          <w:b/>
          <w:color w:val="0D0D0D"/>
          <w:sz w:val="28"/>
        </w:rPr>
        <w:t>證券暨期貨市場發展基金會</w:t>
      </w:r>
      <w:r w:rsidR="00595D20" w:rsidRPr="00C5565C">
        <w:rPr>
          <w:rFonts w:ascii="Arial" w:eastAsia="標楷體" w:hAnsi="Arial" w:hint="eastAsia"/>
          <w:b/>
          <w:color w:val="0D0D0D"/>
          <w:sz w:val="28"/>
        </w:rPr>
        <w:t>辦</w:t>
      </w:r>
      <w:r w:rsidR="00595D20" w:rsidRPr="00C5565C">
        <w:rPr>
          <w:rFonts w:ascii="Arial" w:eastAsia="標楷體" w:hAnsi="Arial" w:hint="eastAsia"/>
          <w:b/>
          <w:sz w:val="28"/>
        </w:rPr>
        <w:t>理</w:t>
      </w:r>
    </w:p>
    <w:p w:rsidR="002D2CE3" w:rsidRPr="00C5565C" w:rsidRDefault="002D2CE3" w:rsidP="002D2CE3">
      <w:pPr>
        <w:snapToGrid w:val="0"/>
        <w:spacing w:line="340" w:lineRule="exact"/>
        <w:jc w:val="center"/>
        <w:rPr>
          <w:rFonts w:ascii="Arial" w:eastAsia="標楷體" w:hAnsi="Arial" w:cs="Arial"/>
          <w:b/>
          <w:sz w:val="28"/>
        </w:rPr>
      </w:pPr>
      <w:r w:rsidRPr="00C5565C">
        <w:rPr>
          <w:rFonts w:ascii="Arial" w:eastAsia="標楷體" w:hAnsi="Arial" w:cs="Arial"/>
          <w:b/>
          <w:sz w:val="28"/>
        </w:rPr>
        <w:t>109</w:t>
      </w:r>
      <w:r w:rsidRPr="00C5565C">
        <w:rPr>
          <w:rFonts w:ascii="Arial" w:eastAsia="標楷體" w:hAnsi="Arial" w:cs="Arial"/>
          <w:b/>
          <w:sz w:val="28"/>
        </w:rPr>
        <w:t>年</w:t>
      </w:r>
      <w:r w:rsidR="00B15899" w:rsidRPr="00C5565C">
        <w:rPr>
          <w:rFonts w:ascii="Arial" w:eastAsia="標楷體" w:hAnsi="Arial" w:cs="Arial" w:hint="eastAsia"/>
          <w:b/>
          <w:sz w:val="28"/>
        </w:rPr>
        <w:t>第</w:t>
      </w:r>
      <w:r w:rsidR="00B15899" w:rsidRPr="00C5565C">
        <w:rPr>
          <w:rFonts w:ascii="Arial" w:eastAsia="標楷體" w:hAnsi="Arial" w:cs="Arial" w:hint="eastAsia"/>
          <w:b/>
          <w:sz w:val="28"/>
        </w:rPr>
        <w:t>4</w:t>
      </w:r>
      <w:r w:rsidR="00B15899" w:rsidRPr="00C5565C">
        <w:rPr>
          <w:rFonts w:ascii="Arial" w:eastAsia="標楷體" w:hAnsi="Arial" w:cs="Arial" w:hint="eastAsia"/>
          <w:b/>
          <w:sz w:val="28"/>
        </w:rPr>
        <w:t>次</w:t>
      </w:r>
      <w:r w:rsidRPr="00C5565C">
        <w:rPr>
          <w:rFonts w:ascii="Arial" w:eastAsia="標楷體" w:hAnsi="Arial" w:cs="Arial"/>
          <w:b/>
          <w:sz w:val="28"/>
        </w:rPr>
        <w:t>防制洗錢與</w:t>
      </w:r>
      <w:proofErr w:type="gramStart"/>
      <w:r w:rsidRPr="00C5565C">
        <w:rPr>
          <w:rFonts w:ascii="Arial" w:eastAsia="標楷體" w:hAnsi="Arial" w:cs="Arial"/>
          <w:b/>
          <w:sz w:val="28"/>
        </w:rPr>
        <w:t>打擊資恐專業人員</w:t>
      </w:r>
      <w:proofErr w:type="gramEnd"/>
      <w:r w:rsidRPr="00C5565C">
        <w:rPr>
          <w:rFonts w:ascii="Arial" w:eastAsia="標楷體" w:hAnsi="Arial" w:cs="Arial"/>
          <w:b/>
          <w:sz w:val="28"/>
        </w:rPr>
        <w:t>測驗試題</w:t>
      </w:r>
    </w:p>
    <w:p w:rsidR="002D2CE3" w:rsidRPr="00C5565C" w:rsidRDefault="002D2CE3" w:rsidP="00C959E9">
      <w:pPr>
        <w:tabs>
          <w:tab w:val="left" w:pos="7115"/>
        </w:tabs>
        <w:snapToGrid w:val="0"/>
        <w:spacing w:beforeLines="15" w:before="54" w:afterLines="15" w:after="54" w:line="340" w:lineRule="exact"/>
        <w:ind w:rightChars="10" w:right="24"/>
        <w:rPr>
          <w:rFonts w:ascii="Arial" w:eastAsia="標楷體" w:hAnsi="Arial" w:cs="Arial"/>
          <w:b/>
        </w:rPr>
      </w:pPr>
      <w:r w:rsidRPr="00C5565C">
        <w:rPr>
          <w:rFonts w:ascii="Arial" w:eastAsia="標楷體" w:hAnsi="Arial" w:cs="Arial"/>
          <w:b/>
          <w:sz w:val="28"/>
        </w:rPr>
        <w:t>科目：防制洗錢與</w:t>
      </w:r>
      <w:proofErr w:type="gramStart"/>
      <w:r w:rsidRPr="00C5565C">
        <w:rPr>
          <w:rFonts w:ascii="Arial" w:eastAsia="標楷體" w:hAnsi="Arial" w:cs="Arial"/>
          <w:b/>
          <w:sz w:val="28"/>
        </w:rPr>
        <w:t>打擊資恐法令</w:t>
      </w:r>
      <w:proofErr w:type="gramEnd"/>
      <w:r w:rsidRPr="00C5565C">
        <w:rPr>
          <w:rFonts w:ascii="Arial" w:eastAsia="標楷體" w:hAnsi="Arial" w:cs="Arial"/>
          <w:b/>
          <w:sz w:val="28"/>
        </w:rPr>
        <w:t>及實務</w:t>
      </w:r>
      <w:r w:rsidR="0091228C" w:rsidRPr="00C5565C">
        <w:rPr>
          <w:rFonts w:ascii="Arial" w:eastAsia="標楷體" w:hAnsi="Arial" w:hint="eastAsia"/>
          <w:b/>
          <w:sz w:val="28"/>
        </w:rPr>
        <w:tab/>
      </w:r>
      <w:r w:rsidR="0091228C" w:rsidRPr="00C5565C">
        <w:rPr>
          <w:rFonts w:ascii="Arial" w:eastAsia="標楷體" w:hAnsi="Arial" w:hint="eastAsia"/>
          <w:b/>
        </w:rPr>
        <w:t>入場通知書編號：</w:t>
      </w:r>
      <w:r w:rsidR="0091228C" w:rsidRPr="00C5565C">
        <w:rPr>
          <w:rFonts w:ascii="Arial" w:eastAsia="標楷體" w:hAnsi="Arial" w:hint="eastAsia"/>
          <w:b/>
        </w:rPr>
        <w:t>__</w:t>
      </w:r>
      <w:r w:rsidR="00186518" w:rsidRPr="00C5565C">
        <w:rPr>
          <w:rFonts w:ascii="Arial" w:eastAsia="標楷體" w:hAnsi="Arial"/>
          <w:b/>
        </w:rPr>
        <w:t>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101"/>
      </w:tblGrid>
      <w:tr w:rsidR="002D2CE3" w:rsidRPr="00C5565C" w:rsidTr="00D8413A">
        <w:trPr>
          <w:trHeight w:val="1088"/>
        </w:trPr>
        <w:tc>
          <w:tcPr>
            <w:tcW w:w="11101" w:type="dxa"/>
            <w:vAlign w:val="center"/>
          </w:tcPr>
          <w:p w:rsidR="002D2CE3" w:rsidRPr="00C5565C" w:rsidRDefault="002D2CE3" w:rsidP="00D8413A">
            <w:pPr>
              <w:snapToGrid w:val="0"/>
              <w:spacing w:line="300" w:lineRule="exact"/>
              <w:jc w:val="both"/>
              <w:rPr>
                <w:rFonts w:ascii="Arial" w:eastAsia="標楷體" w:hAnsi="Arial" w:cs="Arial"/>
                <w:sz w:val="22"/>
              </w:rPr>
            </w:pPr>
            <w:r w:rsidRPr="00C5565C">
              <w:rPr>
                <w:rFonts w:ascii="Arial" w:eastAsia="標楷體" w:hAnsi="Arial" w:cs="Arial"/>
                <w:sz w:val="22"/>
              </w:rPr>
              <w:t>注意：</w:t>
            </w:r>
            <w:r w:rsidRPr="00C5565C">
              <w:rPr>
                <w:rFonts w:ascii="Arial" w:eastAsia="標楷體" w:hAnsi="Arial" w:cs="Arial"/>
                <w:sz w:val="22"/>
              </w:rPr>
              <w:sym w:font="Wingdings" w:char="0081"/>
            </w:r>
            <w:r w:rsidRPr="00C5565C">
              <w:rPr>
                <w:rFonts w:ascii="Arial" w:eastAsia="標楷體" w:hAnsi="Arial" w:cs="Arial"/>
                <w:sz w:val="22"/>
              </w:rPr>
              <w:t>本試卷</w:t>
            </w:r>
            <w:r w:rsidR="00B15899" w:rsidRPr="00C5565C">
              <w:rPr>
                <w:rFonts w:ascii="Arial" w:eastAsia="標楷體" w:hAnsi="Arial" w:cs="Arial" w:hint="eastAsia"/>
                <w:sz w:val="22"/>
              </w:rPr>
              <w:t>二</w:t>
            </w:r>
            <w:r w:rsidRPr="00C5565C">
              <w:rPr>
                <w:rFonts w:ascii="Arial" w:eastAsia="標楷體" w:hAnsi="Arial" w:cs="Arial"/>
                <w:sz w:val="22"/>
              </w:rPr>
              <w:t>張雙面共</w:t>
            </w:r>
            <w:r w:rsidRPr="00C5565C">
              <w:rPr>
                <w:rFonts w:ascii="Arial" w:eastAsia="標楷體" w:hAnsi="Arial" w:cs="Arial"/>
                <w:sz w:val="22"/>
              </w:rPr>
              <w:t>80</w:t>
            </w:r>
            <w:r w:rsidRPr="00C5565C">
              <w:rPr>
                <w:rFonts w:ascii="Arial" w:eastAsia="標楷體" w:hAnsi="Arial" w:cs="Arial"/>
                <w:sz w:val="22"/>
              </w:rPr>
              <w:t>題，每題</w:t>
            </w:r>
            <w:r w:rsidRPr="00C5565C">
              <w:rPr>
                <w:rFonts w:ascii="Arial" w:eastAsia="標楷體" w:hAnsi="Arial" w:cs="Arial"/>
                <w:sz w:val="22"/>
              </w:rPr>
              <w:t>1.25</w:t>
            </w:r>
            <w:r w:rsidRPr="00C5565C">
              <w:rPr>
                <w:rFonts w:ascii="Arial" w:eastAsia="標楷體" w:hAnsi="Arial" w:cs="Arial"/>
                <w:sz w:val="22"/>
              </w:rPr>
              <w:t>分，限用</w:t>
            </w:r>
            <w:r w:rsidRPr="00C5565C">
              <w:rPr>
                <w:rFonts w:ascii="Arial" w:eastAsia="標楷體" w:hAnsi="Arial" w:cs="Arial"/>
                <w:sz w:val="22"/>
              </w:rPr>
              <w:t>2B</w:t>
            </w:r>
            <w:r w:rsidRPr="00C5565C">
              <w:rPr>
                <w:rFonts w:ascii="Arial" w:eastAsia="標楷體" w:hAnsi="Arial" w:cs="Arial"/>
                <w:sz w:val="22"/>
              </w:rPr>
              <w:t>鉛筆在「答案卡」上作答。</w:t>
            </w:r>
          </w:p>
          <w:p w:rsidR="002D2CE3" w:rsidRPr="00C5565C" w:rsidRDefault="002D2CE3" w:rsidP="00726D44">
            <w:pPr>
              <w:snapToGrid w:val="0"/>
              <w:spacing w:line="300" w:lineRule="exact"/>
              <w:ind w:left="854" w:hanging="196"/>
              <w:jc w:val="both"/>
              <w:rPr>
                <w:rFonts w:ascii="Arial" w:eastAsia="標楷體" w:hAnsi="Arial" w:cs="Arial"/>
                <w:sz w:val="22"/>
              </w:rPr>
            </w:pPr>
            <w:r w:rsidRPr="00C5565C">
              <w:rPr>
                <w:rFonts w:ascii="Arial" w:eastAsia="標楷體" w:hAnsi="Arial" w:cs="Arial"/>
                <w:sz w:val="22"/>
              </w:rPr>
              <w:sym w:font="Wingdings" w:char="0082"/>
            </w:r>
            <w:r w:rsidRPr="00C5565C">
              <w:rPr>
                <w:rFonts w:ascii="Arial" w:eastAsia="標楷體" w:hAnsi="Arial" w:cs="Arial"/>
                <w:sz w:val="22"/>
              </w:rPr>
              <w:t>本試卷試題分為</w:t>
            </w:r>
            <w:r w:rsidRPr="00C5565C">
              <w:rPr>
                <w:rFonts w:ascii="Arial" w:eastAsia="標楷體" w:hAnsi="Arial" w:cs="Arial"/>
                <w:sz w:val="22"/>
              </w:rPr>
              <w:t>60</w:t>
            </w:r>
            <w:proofErr w:type="gramStart"/>
            <w:r w:rsidRPr="00C5565C">
              <w:rPr>
                <w:rFonts w:ascii="Arial" w:eastAsia="標楷體" w:hAnsi="Arial" w:cs="Arial"/>
                <w:sz w:val="22"/>
              </w:rPr>
              <w:t>題單選</w:t>
            </w:r>
            <w:proofErr w:type="gramEnd"/>
            <w:r w:rsidRPr="00C5565C">
              <w:rPr>
                <w:rFonts w:ascii="Arial" w:eastAsia="標楷體" w:hAnsi="Arial" w:cs="Arial"/>
                <w:sz w:val="22"/>
              </w:rPr>
              <w:t>選擇題及</w:t>
            </w:r>
            <w:r w:rsidRPr="00C5565C">
              <w:rPr>
                <w:rFonts w:ascii="Arial" w:eastAsia="標楷體" w:hAnsi="Arial" w:cs="Arial"/>
                <w:sz w:val="22"/>
              </w:rPr>
              <w:t>20</w:t>
            </w:r>
            <w:r w:rsidRPr="00C5565C">
              <w:rPr>
                <w:rFonts w:ascii="Arial" w:eastAsia="標楷體" w:hAnsi="Arial" w:cs="Arial"/>
                <w:sz w:val="22"/>
              </w:rPr>
              <w:t>題複選題</w:t>
            </w:r>
            <w:r w:rsidRPr="00C5565C">
              <w:rPr>
                <w:rFonts w:ascii="Arial" w:eastAsia="標楷體" w:hAnsi="Arial" w:cs="Arial"/>
                <w:sz w:val="22"/>
              </w:rPr>
              <w:t>(</w:t>
            </w:r>
            <w:proofErr w:type="gramStart"/>
            <w:r w:rsidRPr="00C5565C">
              <w:rPr>
                <w:rFonts w:ascii="Arial" w:eastAsia="標楷體" w:hAnsi="Arial" w:cs="Arial"/>
                <w:sz w:val="22"/>
              </w:rPr>
              <w:t>每題全對</w:t>
            </w:r>
            <w:proofErr w:type="gramEnd"/>
            <w:r w:rsidRPr="00C5565C">
              <w:rPr>
                <w:rFonts w:ascii="Arial" w:eastAsia="標楷體" w:hAnsi="Arial" w:cs="Arial"/>
                <w:sz w:val="22"/>
              </w:rPr>
              <w:t>才給分</w:t>
            </w:r>
            <w:r w:rsidRPr="00C5565C">
              <w:rPr>
                <w:rFonts w:ascii="Arial" w:eastAsia="標楷體" w:hAnsi="Arial" w:cs="Arial"/>
                <w:sz w:val="22"/>
              </w:rPr>
              <w:t>)</w:t>
            </w:r>
            <w:r w:rsidRPr="00C5565C">
              <w:rPr>
                <w:rFonts w:ascii="Arial" w:eastAsia="標楷體" w:hAnsi="Arial" w:cs="Arial"/>
                <w:sz w:val="22"/>
              </w:rPr>
              <w:t>，請選出最適當答案，答錯不倒扣；未作答者，不予計分。</w:t>
            </w:r>
          </w:p>
          <w:p w:rsidR="002D2CE3" w:rsidRPr="00C5565C" w:rsidRDefault="002D2CE3" w:rsidP="00726D44">
            <w:pPr>
              <w:snapToGrid w:val="0"/>
              <w:spacing w:line="300" w:lineRule="exact"/>
              <w:ind w:left="938" w:hanging="280"/>
              <w:jc w:val="both"/>
              <w:rPr>
                <w:rFonts w:ascii="Arial" w:eastAsia="標楷體" w:hAnsi="Arial" w:cs="Arial"/>
              </w:rPr>
            </w:pPr>
            <w:r w:rsidRPr="00C5565C">
              <w:rPr>
                <w:rFonts w:ascii="Arial" w:eastAsia="標楷體" w:hAnsi="Arial" w:cs="Arial"/>
                <w:sz w:val="22"/>
              </w:rPr>
              <w:sym w:font="Wingdings" w:char="0083"/>
            </w:r>
            <w:r w:rsidRPr="00C5565C">
              <w:rPr>
                <w:rFonts w:ascii="Arial" w:eastAsia="標楷體" w:hAnsi="Arial" w:cs="Arial"/>
                <w:sz w:val="22"/>
              </w:rPr>
              <w:t>答案卡務必繳回，未</w:t>
            </w:r>
            <w:proofErr w:type="gramStart"/>
            <w:r w:rsidRPr="00C5565C">
              <w:rPr>
                <w:rFonts w:ascii="Arial" w:eastAsia="標楷體" w:hAnsi="Arial" w:cs="Arial"/>
                <w:sz w:val="22"/>
              </w:rPr>
              <w:t>繳回者該</w:t>
            </w:r>
            <w:proofErr w:type="gramEnd"/>
            <w:r w:rsidRPr="00C5565C">
              <w:rPr>
                <w:rFonts w:ascii="Arial" w:eastAsia="標楷體" w:hAnsi="Arial" w:cs="Arial"/>
                <w:sz w:val="22"/>
              </w:rPr>
              <w:t>科以零分計算。</w:t>
            </w:r>
          </w:p>
        </w:tc>
      </w:tr>
    </w:tbl>
    <w:p w:rsidR="002D2CE3" w:rsidRPr="00C5565C" w:rsidRDefault="002D2CE3" w:rsidP="00C959E9">
      <w:pPr>
        <w:pStyle w:val="ae"/>
        <w:spacing w:beforeLines="25" w:before="90" w:afterLines="25" w:after="90" w:line="220" w:lineRule="exact"/>
        <w:ind w:leftChars="-23" w:hangingChars="23" w:hanging="55"/>
        <w:rPr>
          <w:rFonts w:ascii="Arial" w:eastAsia="標楷體" w:hAnsi="Arial" w:cs="Times New Roman"/>
          <w:b/>
          <w:szCs w:val="22"/>
        </w:rPr>
      </w:pPr>
      <w:r w:rsidRPr="00C5565C">
        <w:rPr>
          <w:rFonts w:ascii="Arial" w:eastAsia="標楷體" w:hAnsi="Arial" w:cs="Times New Roman"/>
          <w:b/>
          <w:szCs w:val="22"/>
        </w:rPr>
        <w:t>第一部分：（第</w:t>
      </w:r>
      <w:r w:rsidRPr="00C5565C">
        <w:rPr>
          <w:rFonts w:ascii="Arial" w:eastAsia="標楷體" w:hAnsi="Arial" w:cs="Arial"/>
          <w:b/>
          <w:szCs w:val="22"/>
        </w:rPr>
        <w:t>1-60</w:t>
      </w:r>
      <w:r w:rsidRPr="00C5565C">
        <w:rPr>
          <w:rFonts w:ascii="Arial" w:eastAsia="標楷體" w:hAnsi="Arial" w:cs="Times New Roman"/>
          <w:b/>
          <w:szCs w:val="22"/>
        </w:rPr>
        <w:t>題，單選選擇題）</w:t>
      </w:r>
    </w:p>
    <w:p w:rsidR="00056BED" w:rsidRPr="00C5565C" w:rsidRDefault="009B7AFD" w:rsidP="00C959E9">
      <w:pPr>
        <w:pStyle w:val="af7"/>
        <w:numPr>
          <w:ilvl w:val="0"/>
          <w:numId w:val="3"/>
        </w:numPr>
        <w:snapToGrid w:val="0"/>
        <w:spacing w:line="320" w:lineRule="exact"/>
        <w:ind w:leftChars="0" w:left="518" w:hanging="234"/>
        <w:rPr>
          <w:rFonts w:ascii="Arial" w:eastAsia="標楷體" w:hAnsi="Arial" w:cs="Arial"/>
          <w:szCs w:val="24"/>
        </w:rPr>
      </w:pPr>
      <w:r w:rsidRPr="00C5565C">
        <w:rPr>
          <w:rFonts w:ascii="Arial" w:eastAsia="標楷體" w:hAnsi="Arial" w:cs="Arial" w:hint="eastAsia"/>
          <w:szCs w:val="24"/>
        </w:rPr>
        <w:t>下列國際組織</w:t>
      </w:r>
      <w:r w:rsidR="00CD5A32" w:rsidRPr="00C5565C">
        <w:rPr>
          <w:rFonts w:ascii="Arial" w:eastAsia="標楷體" w:hAnsi="Arial" w:cs="Arial" w:hint="eastAsia"/>
          <w:szCs w:val="24"/>
        </w:rPr>
        <w:t>中</w:t>
      </w:r>
      <w:r w:rsidRPr="00C5565C">
        <w:rPr>
          <w:rFonts w:ascii="Arial" w:eastAsia="標楷體" w:hAnsi="Arial" w:cs="Arial" w:hint="eastAsia"/>
          <w:szCs w:val="24"/>
        </w:rPr>
        <w:t>，何者曾經在</w:t>
      </w:r>
      <w:r w:rsidRPr="00C5565C">
        <w:rPr>
          <w:rFonts w:ascii="Arial" w:eastAsia="標楷體" w:hAnsi="Arial" w:cs="Arial" w:hint="eastAsia"/>
          <w:szCs w:val="24"/>
        </w:rPr>
        <w:t>2009</w:t>
      </w:r>
      <w:r w:rsidRPr="00C5565C">
        <w:rPr>
          <w:rFonts w:ascii="Arial" w:eastAsia="標楷體" w:hAnsi="Arial" w:cs="Arial" w:hint="eastAsia"/>
          <w:szCs w:val="24"/>
        </w:rPr>
        <w:t>年對於全球每年洗錢金額進行研究，估計該年犯罪所得約占全球</w:t>
      </w:r>
      <w:r w:rsidRPr="00C5565C">
        <w:rPr>
          <w:rFonts w:ascii="Arial" w:eastAsia="標楷體" w:hAnsi="Arial" w:cs="Arial" w:hint="eastAsia"/>
          <w:szCs w:val="24"/>
        </w:rPr>
        <w:t>GDP</w:t>
      </w:r>
      <w:r w:rsidRPr="00C5565C">
        <w:rPr>
          <w:rFonts w:ascii="Arial" w:eastAsia="標楷體" w:hAnsi="Arial" w:cs="Arial" w:hint="eastAsia"/>
          <w:szCs w:val="24"/>
        </w:rPr>
        <w:t>的</w:t>
      </w:r>
      <w:r w:rsidRPr="00C5565C">
        <w:rPr>
          <w:rFonts w:ascii="Arial" w:eastAsia="標楷體" w:hAnsi="Arial" w:cs="Arial" w:hint="eastAsia"/>
          <w:szCs w:val="24"/>
        </w:rPr>
        <w:t>3.6</w:t>
      </w:r>
      <w:r w:rsidR="00935E2D" w:rsidRPr="00C5565C">
        <w:rPr>
          <w:rFonts w:ascii="Arial" w:eastAsia="標楷體" w:hAnsi="Arial" w:cs="Arial" w:hint="eastAsia"/>
          <w:szCs w:val="24"/>
        </w:rPr>
        <w:t>%</w:t>
      </w:r>
      <w:r w:rsidRPr="00C5565C">
        <w:rPr>
          <w:rFonts w:ascii="Arial" w:eastAsia="標楷體" w:hAnsi="Arial" w:cs="Arial" w:hint="eastAsia"/>
          <w:szCs w:val="24"/>
        </w:rPr>
        <w:t>？</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(A)</w:t>
      </w:r>
      <w:r w:rsidR="009B7AFD" w:rsidRPr="00C5565C">
        <w:rPr>
          <w:rFonts w:ascii="Arial" w:eastAsia="標楷體" w:hAnsi="Arial" w:cs="Arial" w:hint="eastAsia"/>
          <w:szCs w:val="24"/>
        </w:rPr>
        <w:t>世界銀行</w:t>
      </w:r>
      <w:r w:rsidR="00CC3C26" w:rsidRPr="00C5565C">
        <w:rPr>
          <w:rFonts w:ascii="Arial" w:eastAsia="標楷體" w:hAnsi="Arial" w:cs="Arial" w:hint="eastAsia"/>
          <w:szCs w:val="24"/>
        </w:rPr>
        <w:tab/>
      </w:r>
      <w:r w:rsidR="00CC3C26" w:rsidRPr="00C5565C">
        <w:rPr>
          <w:rFonts w:ascii="Arial" w:eastAsia="標楷體" w:hAnsi="Arial" w:cs="Arial" w:hint="eastAsia"/>
          <w:szCs w:val="24"/>
        </w:rPr>
        <w:tab/>
      </w:r>
      <w:r w:rsidRPr="00C5565C">
        <w:rPr>
          <w:rFonts w:ascii="Arial" w:eastAsia="標楷體" w:hAnsi="Arial" w:cs="Arial" w:hint="eastAsia"/>
          <w:szCs w:val="24"/>
        </w:rPr>
        <w:t>(B)</w:t>
      </w:r>
      <w:r w:rsidR="009B7AFD" w:rsidRPr="00C5565C">
        <w:rPr>
          <w:rFonts w:ascii="Arial" w:eastAsia="標楷體" w:hAnsi="Arial" w:cs="Arial" w:hint="eastAsia"/>
          <w:szCs w:val="24"/>
        </w:rPr>
        <w:t>亞太防制洗錢組織</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(C)</w:t>
      </w:r>
      <w:r w:rsidR="009B7AFD" w:rsidRPr="00C5565C">
        <w:rPr>
          <w:rFonts w:ascii="Arial" w:eastAsia="標楷體" w:hAnsi="Arial" w:cs="Arial" w:hint="eastAsia"/>
          <w:szCs w:val="24"/>
        </w:rPr>
        <w:t>聯合國毒品及犯罪辦公室</w:t>
      </w:r>
      <w:r w:rsidR="00CC3C26" w:rsidRPr="00C5565C">
        <w:rPr>
          <w:rFonts w:ascii="Arial" w:eastAsia="標楷體" w:hAnsi="Arial" w:cs="Arial" w:hint="eastAsia"/>
          <w:szCs w:val="24"/>
        </w:rPr>
        <w:tab/>
      </w:r>
      <w:r w:rsidRPr="00C5565C">
        <w:rPr>
          <w:rFonts w:ascii="Arial" w:eastAsia="標楷體" w:hAnsi="Arial" w:cs="Arial" w:hint="eastAsia"/>
          <w:szCs w:val="24"/>
        </w:rPr>
        <w:t>(D)</w:t>
      </w:r>
      <w:r w:rsidR="009B7AFD" w:rsidRPr="00C5565C">
        <w:rPr>
          <w:rFonts w:ascii="Arial" w:eastAsia="標楷體" w:hAnsi="Arial" w:cs="Arial" w:hint="eastAsia"/>
          <w:szCs w:val="24"/>
        </w:rPr>
        <w:t>國際貨幣基金</w:t>
      </w:r>
    </w:p>
    <w:p w:rsidR="00056BED" w:rsidRPr="00C5565C" w:rsidRDefault="00655AFC" w:rsidP="00C959E9">
      <w:pPr>
        <w:pStyle w:val="af7"/>
        <w:numPr>
          <w:ilvl w:val="0"/>
          <w:numId w:val="3"/>
        </w:numPr>
        <w:snapToGrid w:val="0"/>
        <w:spacing w:line="320" w:lineRule="exact"/>
        <w:ind w:leftChars="0" w:left="518" w:hanging="234"/>
        <w:rPr>
          <w:rFonts w:ascii="Arial" w:eastAsia="標楷體" w:hAnsi="Arial" w:cs="Arial"/>
          <w:szCs w:val="24"/>
        </w:rPr>
      </w:pPr>
      <w:r w:rsidRPr="00C5565C">
        <w:rPr>
          <w:rFonts w:ascii="Arial" w:eastAsia="標楷體" w:hAnsi="Arial" w:cs="Arial" w:hint="eastAsia"/>
          <w:szCs w:val="24"/>
        </w:rPr>
        <w:t>金融機構關於國外重要政治性職務人士</w:t>
      </w:r>
      <w:r w:rsidRPr="00C5565C">
        <w:rPr>
          <w:rFonts w:ascii="Arial" w:eastAsia="標楷體" w:hAnsi="Arial" w:cs="Arial" w:hint="eastAsia"/>
          <w:szCs w:val="24"/>
        </w:rPr>
        <w:t>(PEPs)</w:t>
      </w:r>
      <w:r w:rsidRPr="00C5565C">
        <w:rPr>
          <w:rFonts w:ascii="Arial" w:eastAsia="標楷體" w:hAnsi="Arial" w:cs="Arial" w:hint="eastAsia"/>
          <w:szCs w:val="24"/>
        </w:rPr>
        <w:t>審查</w:t>
      </w:r>
      <w:r w:rsidR="00935E2D" w:rsidRPr="00C5565C">
        <w:rPr>
          <w:rFonts w:ascii="Arial" w:eastAsia="標楷體" w:hAnsi="Arial" w:cs="Arial" w:hint="eastAsia"/>
          <w:szCs w:val="24"/>
        </w:rPr>
        <w:t>，下列敘述何者</w:t>
      </w:r>
      <w:r w:rsidRPr="00C5565C">
        <w:rPr>
          <w:rFonts w:ascii="Arial" w:eastAsia="標楷體" w:hAnsi="Arial" w:cs="Arial" w:hint="eastAsia"/>
          <w:szCs w:val="24"/>
        </w:rPr>
        <w:t>正確</w:t>
      </w:r>
      <w:r w:rsidR="00935E2D" w:rsidRPr="00C5565C">
        <w:rPr>
          <w:rFonts w:ascii="Arial" w:eastAsia="標楷體" w:hAnsi="Arial" w:cs="Arial" w:hint="eastAsia"/>
          <w:szCs w:val="24"/>
        </w:rPr>
        <w:t>？</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(A)</w:t>
      </w:r>
      <w:r w:rsidR="00655AFC" w:rsidRPr="00C5565C">
        <w:rPr>
          <w:rFonts w:ascii="Arial" w:eastAsia="標楷體" w:hAnsi="Arial" w:cs="Arial" w:hint="eastAsia"/>
          <w:szCs w:val="24"/>
        </w:rPr>
        <w:t>對於國外</w:t>
      </w:r>
      <w:r w:rsidR="00655AFC" w:rsidRPr="00C5565C">
        <w:rPr>
          <w:rFonts w:ascii="Arial" w:eastAsia="標楷體" w:hAnsi="Arial" w:cs="Arial" w:hint="eastAsia"/>
          <w:szCs w:val="24"/>
        </w:rPr>
        <w:t>PEPs</w:t>
      </w:r>
      <w:r w:rsidR="00655AFC" w:rsidRPr="00C5565C">
        <w:rPr>
          <w:rFonts w:ascii="Arial" w:eastAsia="標楷體" w:hAnsi="Arial" w:cs="Arial" w:hint="eastAsia"/>
          <w:szCs w:val="24"/>
        </w:rPr>
        <w:t>的審查必須其身分為實質受益人才需要另採取較嚴厲的措施</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(B)</w:t>
      </w:r>
      <w:r w:rsidR="00655AFC" w:rsidRPr="00C5565C">
        <w:rPr>
          <w:rFonts w:ascii="Arial" w:eastAsia="標楷體" w:hAnsi="Arial" w:cs="Arial" w:hint="eastAsia"/>
          <w:szCs w:val="24"/>
        </w:rPr>
        <w:t>獲得高階主管核准後才能建立業務關係</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(C)</w:t>
      </w:r>
      <w:r w:rsidR="00655AFC" w:rsidRPr="00C5565C">
        <w:rPr>
          <w:rFonts w:ascii="Arial" w:eastAsia="標楷體" w:hAnsi="Arial" w:cs="Arial" w:hint="eastAsia"/>
          <w:szCs w:val="24"/>
        </w:rPr>
        <w:t>有限度的持續監控交易，例如購買台灣的債券</w:t>
      </w:r>
    </w:p>
    <w:p w:rsidR="00655AFC"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(D)</w:t>
      </w:r>
      <w:r w:rsidR="00655AFC" w:rsidRPr="00C5565C">
        <w:rPr>
          <w:rFonts w:ascii="Arial" w:eastAsia="標楷體" w:hAnsi="Arial" w:cs="Arial" w:hint="eastAsia"/>
          <w:szCs w:val="24"/>
        </w:rPr>
        <w:t>特別助理非屬「有密切關係之人」</w:t>
      </w:r>
    </w:p>
    <w:p w:rsidR="00056BED" w:rsidRPr="00C5565C" w:rsidRDefault="009B7AFD" w:rsidP="00C959E9">
      <w:pPr>
        <w:pStyle w:val="af7"/>
        <w:numPr>
          <w:ilvl w:val="0"/>
          <w:numId w:val="3"/>
        </w:numPr>
        <w:snapToGrid w:val="0"/>
        <w:spacing w:line="320" w:lineRule="exact"/>
        <w:ind w:leftChars="0" w:left="532" w:hanging="248"/>
        <w:rPr>
          <w:rFonts w:ascii="Arial" w:eastAsia="標楷體" w:hAnsi="Arial" w:cs="Arial"/>
          <w:szCs w:val="24"/>
        </w:rPr>
      </w:pPr>
      <w:r w:rsidRPr="00C5565C">
        <w:rPr>
          <w:rFonts w:ascii="Arial" w:eastAsia="標楷體" w:hAnsi="Arial" w:cs="Arial" w:hint="eastAsia"/>
          <w:szCs w:val="24"/>
        </w:rPr>
        <w:t>辦理防制洗錢及</w:t>
      </w:r>
      <w:proofErr w:type="gramStart"/>
      <w:r w:rsidRPr="00C5565C">
        <w:rPr>
          <w:rFonts w:ascii="Arial" w:eastAsia="標楷體" w:hAnsi="Arial" w:cs="Arial" w:hint="eastAsia"/>
          <w:szCs w:val="24"/>
        </w:rPr>
        <w:t>打擊資恐之</w:t>
      </w:r>
      <w:proofErr w:type="gramEnd"/>
      <w:r w:rsidRPr="00C5565C">
        <w:rPr>
          <w:rFonts w:ascii="Arial" w:eastAsia="標楷體" w:hAnsi="Arial" w:cs="Arial" w:hint="eastAsia"/>
          <w:szCs w:val="24"/>
        </w:rPr>
        <w:t>作業，對於確認客戶身分之時機，不包括下列何者？</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(A)</w:t>
      </w:r>
      <w:r w:rsidR="009B7AFD" w:rsidRPr="00C5565C">
        <w:rPr>
          <w:rFonts w:ascii="Arial" w:eastAsia="標楷體" w:hAnsi="Arial" w:cs="Arial" w:hint="eastAsia"/>
          <w:szCs w:val="24"/>
        </w:rPr>
        <w:t>與客戶建立業務關係時</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(B)</w:t>
      </w:r>
      <w:r w:rsidR="009B7AFD" w:rsidRPr="00C5565C">
        <w:rPr>
          <w:rFonts w:ascii="Arial" w:eastAsia="標楷體" w:hAnsi="Arial" w:cs="Arial" w:hint="eastAsia"/>
          <w:szCs w:val="24"/>
        </w:rPr>
        <w:t>進行臨時性轉帳超過指定門檻</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(C)</w:t>
      </w:r>
      <w:r w:rsidR="009B7AFD" w:rsidRPr="00C5565C">
        <w:rPr>
          <w:rFonts w:ascii="Arial" w:eastAsia="標楷體" w:hAnsi="Arial" w:cs="Arial" w:hint="eastAsia"/>
          <w:szCs w:val="24"/>
        </w:rPr>
        <w:t>對於過去取得客戶身分資料之</w:t>
      </w:r>
      <w:proofErr w:type="gramStart"/>
      <w:r w:rsidR="009B7AFD" w:rsidRPr="00C5565C">
        <w:rPr>
          <w:rFonts w:ascii="Arial" w:eastAsia="標楷體" w:hAnsi="Arial" w:cs="Arial" w:hint="eastAsia"/>
          <w:szCs w:val="24"/>
        </w:rPr>
        <w:t>真實性或妥適</w:t>
      </w:r>
      <w:proofErr w:type="gramEnd"/>
      <w:r w:rsidR="009B7AFD" w:rsidRPr="00C5565C">
        <w:rPr>
          <w:rFonts w:ascii="Arial" w:eastAsia="標楷體" w:hAnsi="Arial" w:cs="Arial" w:hint="eastAsia"/>
          <w:szCs w:val="24"/>
        </w:rPr>
        <w:t>性有所懷疑時</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(D)</w:t>
      </w:r>
      <w:r w:rsidR="009B7AFD" w:rsidRPr="00C5565C">
        <w:rPr>
          <w:rFonts w:ascii="Arial" w:eastAsia="標楷體" w:hAnsi="Arial" w:cs="Arial" w:hint="eastAsia"/>
          <w:szCs w:val="24"/>
        </w:rPr>
        <w:t>客戶申請新臺幣一萬元的匯款交易</w:t>
      </w:r>
    </w:p>
    <w:p w:rsidR="00056BED" w:rsidRPr="00C5565C" w:rsidRDefault="00602EEB" w:rsidP="00C959E9">
      <w:pPr>
        <w:pStyle w:val="af7"/>
        <w:numPr>
          <w:ilvl w:val="0"/>
          <w:numId w:val="3"/>
        </w:numPr>
        <w:snapToGrid w:val="0"/>
        <w:spacing w:line="320" w:lineRule="exact"/>
        <w:ind w:leftChars="0" w:left="504" w:hanging="220"/>
        <w:rPr>
          <w:rFonts w:ascii="Arial" w:eastAsia="標楷體" w:hAnsi="Arial" w:cs="Arial"/>
          <w:szCs w:val="24"/>
        </w:rPr>
      </w:pPr>
      <w:r w:rsidRPr="00C5565C">
        <w:rPr>
          <w:rFonts w:ascii="Arial" w:eastAsia="標楷體" w:hAnsi="Arial" w:cs="Arial" w:hint="eastAsia"/>
          <w:szCs w:val="24"/>
        </w:rPr>
        <w:t>保險公司懷疑客戶甲之交易可能涉及洗錢或</w:t>
      </w:r>
      <w:proofErr w:type="gramStart"/>
      <w:r w:rsidRPr="00C5565C">
        <w:rPr>
          <w:rFonts w:ascii="Arial" w:eastAsia="標楷體" w:hAnsi="Arial" w:cs="Arial" w:hint="eastAsia"/>
          <w:szCs w:val="24"/>
        </w:rPr>
        <w:t>資恐，</w:t>
      </w:r>
      <w:proofErr w:type="gramEnd"/>
      <w:r w:rsidRPr="00C5565C">
        <w:rPr>
          <w:rFonts w:ascii="Arial" w:eastAsia="標楷體" w:hAnsi="Arial" w:cs="Arial" w:hint="eastAsia"/>
          <w:szCs w:val="24"/>
        </w:rPr>
        <w:t>且合理相信執行確認客戶身分程序可能對客戶洩露訊息時，保險公司應如何處理為正確？</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(A)</w:t>
      </w:r>
      <w:r w:rsidR="00602EEB" w:rsidRPr="00C5565C">
        <w:rPr>
          <w:rFonts w:ascii="Arial" w:eastAsia="標楷體" w:hAnsi="Arial" w:cs="Arial" w:hint="eastAsia"/>
          <w:szCs w:val="24"/>
        </w:rPr>
        <w:t>明白告知客戶公司所懷疑之事項，懇請客戶坦白告知</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(B)</w:t>
      </w:r>
      <w:r w:rsidR="00602EEB" w:rsidRPr="00C5565C">
        <w:rPr>
          <w:rFonts w:ascii="Arial" w:eastAsia="標楷體" w:hAnsi="Arial" w:cs="Arial" w:hint="eastAsia"/>
          <w:szCs w:val="24"/>
        </w:rPr>
        <w:t>縱然可能對客戶洩露訊息，仍應執行確認客戶身分程序</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(C)</w:t>
      </w:r>
      <w:r w:rsidR="00602EEB" w:rsidRPr="00C5565C">
        <w:rPr>
          <w:rFonts w:ascii="Arial" w:eastAsia="標楷體" w:hAnsi="Arial" w:cs="Arial" w:hint="eastAsia"/>
          <w:szCs w:val="24"/>
        </w:rPr>
        <w:t>執行確認客戶身分程序並告知客戶公司可能會將其申報</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(D)</w:t>
      </w:r>
      <w:r w:rsidR="00602EEB" w:rsidRPr="00C5565C">
        <w:rPr>
          <w:rFonts w:ascii="Arial" w:eastAsia="標楷體" w:hAnsi="Arial" w:cs="Arial" w:hint="eastAsia"/>
          <w:szCs w:val="24"/>
        </w:rPr>
        <w:t>保險公司得不執行確認客戶身分程序，而改以申報疑似洗錢</w:t>
      </w:r>
      <w:proofErr w:type="gramStart"/>
      <w:r w:rsidR="00602EEB" w:rsidRPr="00C5565C">
        <w:rPr>
          <w:rFonts w:ascii="Arial" w:eastAsia="標楷體" w:hAnsi="Arial" w:cs="Arial" w:hint="eastAsia"/>
          <w:szCs w:val="24"/>
        </w:rPr>
        <w:t>或資恐交易</w:t>
      </w:r>
      <w:proofErr w:type="gramEnd"/>
      <w:r w:rsidR="00602EEB" w:rsidRPr="00C5565C">
        <w:rPr>
          <w:rFonts w:ascii="Arial" w:eastAsia="標楷體" w:hAnsi="Arial" w:cs="Arial" w:hint="eastAsia"/>
          <w:szCs w:val="24"/>
        </w:rPr>
        <w:t>處理</w:t>
      </w:r>
    </w:p>
    <w:p w:rsidR="00056BED" w:rsidRPr="00C5565C" w:rsidRDefault="00655AFC" w:rsidP="00C959E9">
      <w:pPr>
        <w:pStyle w:val="af7"/>
        <w:numPr>
          <w:ilvl w:val="0"/>
          <w:numId w:val="3"/>
        </w:numPr>
        <w:snapToGrid w:val="0"/>
        <w:spacing w:line="320" w:lineRule="exact"/>
        <w:ind w:leftChars="0" w:left="504" w:hanging="220"/>
        <w:rPr>
          <w:rFonts w:ascii="Arial" w:eastAsia="標楷體" w:hAnsi="Arial" w:cs="Arial"/>
          <w:szCs w:val="24"/>
        </w:rPr>
      </w:pPr>
      <w:r w:rsidRPr="00C5565C">
        <w:rPr>
          <w:rFonts w:ascii="Arial" w:eastAsia="標楷體" w:hAnsi="Arial" w:cs="Arial" w:hint="eastAsia"/>
          <w:szCs w:val="24"/>
        </w:rPr>
        <w:t>金融機構及指定之非金融事業或人員應進行確認客戶身分程序，並留存其確認客戶身分程序所得資料；其資料保存</w:t>
      </w:r>
      <w:proofErr w:type="gramStart"/>
      <w:r w:rsidRPr="00C5565C">
        <w:rPr>
          <w:rFonts w:ascii="Arial" w:eastAsia="標楷體" w:hAnsi="Arial" w:cs="Arial" w:hint="eastAsia"/>
          <w:szCs w:val="24"/>
        </w:rPr>
        <w:t>期間，</w:t>
      </w:r>
      <w:proofErr w:type="gramEnd"/>
      <w:r w:rsidRPr="00C5565C">
        <w:rPr>
          <w:rFonts w:ascii="Arial" w:eastAsia="標楷體" w:hAnsi="Arial" w:cs="Arial" w:hint="eastAsia"/>
          <w:szCs w:val="24"/>
        </w:rPr>
        <w:t>依法應自業務關係終止時起，至少保存幾年？</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(A)</w:t>
      </w:r>
      <w:r w:rsidR="00655AFC" w:rsidRPr="00C5565C">
        <w:rPr>
          <w:rFonts w:ascii="Arial" w:eastAsia="標楷體" w:hAnsi="Arial" w:cs="Arial" w:hint="eastAsia"/>
          <w:szCs w:val="24"/>
        </w:rPr>
        <w:t>一年</w:t>
      </w:r>
      <w:r w:rsidR="00CC3C26" w:rsidRPr="00C5565C">
        <w:rPr>
          <w:rFonts w:ascii="Arial" w:eastAsia="標楷體" w:hAnsi="Arial" w:cs="Arial" w:hint="eastAsia"/>
          <w:szCs w:val="24"/>
        </w:rPr>
        <w:tab/>
      </w:r>
      <w:r w:rsidRPr="00C5565C">
        <w:rPr>
          <w:rFonts w:ascii="Arial" w:eastAsia="標楷體" w:hAnsi="Arial" w:cs="Arial" w:hint="eastAsia"/>
          <w:szCs w:val="24"/>
        </w:rPr>
        <w:t>(B)</w:t>
      </w:r>
      <w:r w:rsidR="00655AFC" w:rsidRPr="00C5565C">
        <w:rPr>
          <w:rFonts w:ascii="Arial" w:eastAsia="標楷體" w:hAnsi="Arial" w:cs="Arial" w:hint="eastAsia"/>
          <w:szCs w:val="24"/>
        </w:rPr>
        <w:t>三年</w:t>
      </w:r>
      <w:r w:rsidR="00CC3C26" w:rsidRPr="00C5565C">
        <w:rPr>
          <w:rFonts w:ascii="Arial" w:eastAsia="標楷體" w:hAnsi="Arial" w:cs="Arial" w:hint="eastAsia"/>
          <w:szCs w:val="24"/>
        </w:rPr>
        <w:tab/>
      </w:r>
      <w:r w:rsidRPr="00C5565C">
        <w:rPr>
          <w:rFonts w:ascii="Arial" w:eastAsia="標楷體" w:hAnsi="Arial" w:cs="Arial" w:hint="eastAsia"/>
          <w:szCs w:val="24"/>
        </w:rPr>
        <w:t>(C)</w:t>
      </w:r>
      <w:r w:rsidR="00655AFC" w:rsidRPr="00C5565C">
        <w:rPr>
          <w:rFonts w:ascii="Arial" w:eastAsia="標楷體" w:hAnsi="Arial" w:cs="Arial" w:hint="eastAsia"/>
          <w:szCs w:val="24"/>
        </w:rPr>
        <w:t>五年</w:t>
      </w:r>
      <w:r w:rsidR="00CC3C26" w:rsidRPr="00C5565C">
        <w:rPr>
          <w:rFonts w:ascii="Arial" w:eastAsia="標楷體" w:hAnsi="Arial" w:cs="Arial" w:hint="eastAsia"/>
          <w:szCs w:val="24"/>
        </w:rPr>
        <w:tab/>
      </w:r>
      <w:r w:rsidR="00186518" w:rsidRPr="00C5565C">
        <w:rPr>
          <w:rFonts w:ascii="Arial" w:eastAsia="標楷體" w:hAnsi="Arial" w:cs="Arial" w:hint="eastAsia"/>
          <w:szCs w:val="24"/>
        </w:rPr>
        <w:tab/>
      </w:r>
      <w:r w:rsidRPr="00C5565C">
        <w:rPr>
          <w:rFonts w:ascii="Arial" w:eastAsia="標楷體" w:hAnsi="Arial" w:cs="Arial" w:hint="eastAsia"/>
          <w:szCs w:val="24"/>
        </w:rPr>
        <w:t>(D)</w:t>
      </w:r>
      <w:r w:rsidR="00655AFC" w:rsidRPr="00C5565C">
        <w:rPr>
          <w:rFonts w:ascii="Arial" w:eastAsia="標楷體" w:hAnsi="Arial" w:cs="Arial" w:hint="eastAsia"/>
          <w:szCs w:val="24"/>
        </w:rPr>
        <w:t>十年</w:t>
      </w:r>
    </w:p>
    <w:p w:rsidR="00056BED" w:rsidRPr="00C5565C" w:rsidRDefault="00655AFC" w:rsidP="00C959E9">
      <w:pPr>
        <w:pStyle w:val="af7"/>
        <w:numPr>
          <w:ilvl w:val="0"/>
          <w:numId w:val="3"/>
        </w:numPr>
        <w:snapToGrid w:val="0"/>
        <w:spacing w:line="320" w:lineRule="exact"/>
        <w:ind w:leftChars="0" w:left="504" w:hanging="220"/>
        <w:rPr>
          <w:rFonts w:ascii="Arial" w:eastAsia="標楷體" w:hAnsi="Arial" w:cs="Arial"/>
          <w:szCs w:val="24"/>
        </w:rPr>
      </w:pPr>
      <w:r w:rsidRPr="00C5565C">
        <w:rPr>
          <w:rFonts w:ascii="Arial" w:eastAsia="標楷體" w:hAnsi="Arial" w:cs="Arial" w:hint="eastAsia"/>
          <w:szCs w:val="24"/>
        </w:rPr>
        <w:t>依洗錢防制法規定，如要申報與通報應向下列何單位為之？</w:t>
      </w:r>
    </w:p>
    <w:p w:rsidR="0050159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(A)</w:t>
      </w:r>
      <w:r w:rsidR="00655AFC" w:rsidRPr="00C5565C">
        <w:rPr>
          <w:rFonts w:ascii="Arial" w:eastAsia="標楷體" w:hAnsi="Arial" w:cs="Arial" w:hint="eastAsia"/>
          <w:szCs w:val="24"/>
        </w:rPr>
        <w:t>中央銀行</w:t>
      </w:r>
      <w:r w:rsidR="00CC3C26" w:rsidRPr="00C5565C">
        <w:rPr>
          <w:rFonts w:ascii="Arial" w:eastAsia="標楷體" w:hAnsi="Arial" w:cs="Arial" w:hint="eastAsia"/>
          <w:szCs w:val="24"/>
        </w:rPr>
        <w:tab/>
      </w:r>
      <w:r w:rsidRPr="00C5565C">
        <w:rPr>
          <w:rFonts w:ascii="Arial" w:eastAsia="標楷體" w:hAnsi="Arial" w:cs="Arial" w:hint="eastAsia"/>
          <w:szCs w:val="24"/>
        </w:rPr>
        <w:t>(B)</w:t>
      </w:r>
      <w:r w:rsidR="00655AFC" w:rsidRPr="00C5565C">
        <w:rPr>
          <w:rFonts w:ascii="Arial" w:eastAsia="標楷體" w:hAnsi="Arial" w:cs="Arial" w:hint="eastAsia"/>
          <w:szCs w:val="24"/>
        </w:rPr>
        <w:t>金管會銀行局</w:t>
      </w:r>
      <w:r w:rsidR="00AE4317" w:rsidRPr="00C5565C">
        <w:rPr>
          <w:rFonts w:ascii="Arial" w:eastAsia="標楷體" w:hAnsi="Arial" w:cs="Arial" w:hint="eastAsia"/>
          <w:szCs w:val="24"/>
        </w:rPr>
        <w:tab/>
      </w:r>
      <w:r w:rsidRPr="00C5565C">
        <w:rPr>
          <w:rFonts w:ascii="Arial" w:eastAsia="標楷體" w:hAnsi="Arial" w:cs="Arial" w:hint="eastAsia"/>
          <w:szCs w:val="24"/>
        </w:rPr>
        <w:t>(C)</w:t>
      </w:r>
      <w:r w:rsidR="00655AFC" w:rsidRPr="00C5565C">
        <w:rPr>
          <w:rFonts w:ascii="Arial" w:eastAsia="標楷體" w:hAnsi="Arial" w:cs="Arial" w:hint="eastAsia"/>
          <w:szCs w:val="24"/>
        </w:rPr>
        <w:t>法務部調查局</w:t>
      </w:r>
      <w:r w:rsidR="00CC3C26" w:rsidRPr="00C5565C">
        <w:rPr>
          <w:rFonts w:ascii="Arial" w:eastAsia="標楷體" w:hAnsi="Arial" w:cs="Arial" w:hint="eastAsia"/>
          <w:szCs w:val="24"/>
        </w:rPr>
        <w:tab/>
      </w:r>
      <w:r w:rsidR="00186518" w:rsidRPr="00C5565C">
        <w:rPr>
          <w:rFonts w:ascii="Arial" w:eastAsia="標楷體" w:hAnsi="Arial" w:cs="Arial" w:hint="eastAsia"/>
          <w:szCs w:val="24"/>
        </w:rPr>
        <w:tab/>
      </w:r>
      <w:r w:rsidRPr="00C5565C">
        <w:rPr>
          <w:rFonts w:ascii="Arial" w:eastAsia="標楷體" w:hAnsi="Arial" w:cs="Arial" w:hint="eastAsia"/>
          <w:szCs w:val="24"/>
        </w:rPr>
        <w:t>(D)</w:t>
      </w:r>
      <w:r w:rsidR="00655AFC" w:rsidRPr="00C5565C">
        <w:rPr>
          <w:rFonts w:ascii="Arial" w:eastAsia="標楷體" w:hAnsi="Arial" w:cs="Arial" w:hint="eastAsia"/>
          <w:szCs w:val="24"/>
        </w:rPr>
        <w:t>航警局</w:t>
      </w:r>
    </w:p>
    <w:p w:rsidR="00056BED" w:rsidRPr="00C5565C" w:rsidRDefault="009B7AFD" w:rsidP="00C959E9">
      <w:pPr>
        <w:pStyle w:val="af7"/>
        <w:numPr>
          <w:ilvl w:val="0"/>
          <w:numId w:val="3"/>
        </w:numPr>
        <w:snapToGrid w:val="0"/>
        <w:spacing w:line="320" w:lineRule="exact"/>
        <w:ind w:leftChars="0" w:left="560" w:hanging="276"/>
        <w:rPr>
          <w:rFonts w:ascii="Arial" w:eastAsia="標楷體" w:hAnsi="Arial" w:cs="Arial"/>
          <w:szCs w:val="24"/>
        </w:rPr>
      </w:pPr>
      <w:r w:rsidRPr="00C5565C">
        <w:rPr>
          <w:rFonts w:ascii="Arial" w:eastAsia="標楷體" w:hAnsi="Arial" w:cs="Arial" w:hint="eastAsia"/>
          <w:szCs w:val="24"/>
        </w:rPr>
        <w:t>下列何者為我國法令所認定之</w:t>
      </w:r>
      <w:r w:rsidRPr="00C5565C">
        <w:rPr>
          <w:rFonts w:ascii="Arial" w:eastAsia="標楷體" w:hAnsi="Arial" w:cs="Arial" w:hint="eastAsia"/>
          <w:szCs w:val="24"/>
        </w:rPr>
        <w:t>PEP</w:t>
      </w:r>
      <w:r w:rsidR="00C5565C">
        <w:rPr>
          <w:rFonts w:ascii="Arial" w:eastAsia="標楷體" w:hAnsi="Arial" w:cs="Arial" w:hint="eastAsia"/>
          <w:szCs w:val="24"/>
        </w:rPr>
        <w:t>s</w:t>
      </w:r>
      <w:r w:rsidRPr="00C5565C">
        <w:rPr>
          <w:rFonts w:ascii="Arial" w:eastAsia="標楷體" w:hAnsi="Arial" w:cs="Arial" w:hint="eastAsia"/>
          <w:szCs w:val="24"/>
        </w:rPr>
        <w:t>？</w:t>
      </w:r>
    </w:p>
    <w:p w:rsidR="00CC3C26"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(A)</w:t>
      </w:r>
      <w:r w:rsidR="009B7AFD" w:rsidRPr="00C5565C">
        <w:rPr>
          <w:rFonts w:ascii="Arial" w:eastAsia="標楷體" w:hAnsi="Arial" w:cs="Arial" w:hint="eastAsia"/>
          <w:szCs w:val="24"/>
        </w:rPr>
        <w:t>海軍上校的配偶</w:t>
      </w:r>
      <w:r w:rsidR="00CC3C26" w:rsidRPr="00C5565C">
        <w:rPr>
          <w:rFonts w:ascii="Arial" w:eastAsia="標楷體" w:hAnsi="Arial" w:cs="Arial" w:hint="eastAsia"/>
          <w:szCs w:val="24"/>
        </w:rPr>
        <w:tab/>
      </w:r>
      <w:r w:rsidR="00CC3C26" w:rsidRPr="00C5565C">
        <w:rPr>
          <w:rFonts w:ascii="Arial" w:eastAsia="標楷體" w:hAnsi="Arial" w:cs="Arial" w:hint="eastAsia"/>
          <w:szCs w:val="24"/>
        </w:rPr>
        <w:tab/>
      </w:r>
      <w:r w:rsidRPr="00C5565C">
        <w:rPr>
          <w:rFonts w:ascii="Arial" w:eastAsia="標楷體" w:hAnsi="Arial" w:cs="Arial" w:hint="eastAsia"/>
          <w:szCs w:val="24"/>
        </w:rPr>
        <w:t>(B)</w:t>
      </w:r>
      <w:r w:rsidR="009B7AFD" w:rsidRPr="00C5565C">
        <w:rPr>
          <w:rFonts w:ascii="Arial" w:eastAsia="標楷體" w:hAnsi="Arial" w:cs="Arial" w:hint="eastAsia"/>
          <w:szCs w:val="24"/>
        </w:rPr>
        <w:t>里長伯的女兒</w:t>
      </w:r>
      <w:r w:rsidR="00CC3C26" w:rsidRPr="00C5565C">
        <w:rPr>
          <w:rFonts w:ascii="Arial" w:eastAsia="標楷體" w:hAnsi="Arial" w:cs="Arial" w:hint="eastAsia"/>
          <w:szCs w:val="24"/>
        </w:rPr>
        <w:tab/>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(C)</w:t>
      </w:r>
      <w:r w:rsidR="009B7AFD" w:rsidRPr="00C5565C">
        <w:rPr>
          <w:rFonts w:ascii="Arial" w:eastAsia="標楷體" w:hAnsi="Arial" w:cs="Arial" w:hint="eastAsia"/>
          <w:szCs w:val="24"/>
        </w:rPr>
        <w:t>中油董事長的叔叔</w:t>
      </w:r>
      <w:r w:rsidR="00CC3C26" w:rsidRPr="00C5565C">
        <w:rPr>
          <w:rFonts w:ascii="Arial" w:eastAsia="標楷體" w:hAnsi="Arial" w:cs="Arial" w:hint="eastAsia"/>
          <w:szCs w:val="24"/>
        </w:rPr>
        <w:tab/>
      </w:r>
      <w:r w:rsidR="00CC3C26" w:rsidRPr="00C5565C">
        <w:rPr>
          <w:rFonts w:ascii="Arial" w:eastAsia="標楷體" w:hAnsi="Arial" w:cs="Arial" w:hint="eastAsia"/>
          <w:szCs w:val="24"/>
        </w:rPr>
        <w:tab/>
      </w:r>
      <w:r w:rsidRPr="00C5565C">
        <w:rPr>
          <w:rFonts w:ascii="Arial" w:eastAsia="標楷體" w:hAnsi="Arial" w:cs="Arial" w:hint="eastAsia"/>
          <w:szCs w:val="24"/>
        </w:rPr>
        <w:t>(D)</w:t>
      </w:r>
      <w:r w:rsidR="009B7AFD" w:rsidRPr="00C5565C">
        <w:rPr>
          <w:rFonts w:ascii="Arial" w:eastAsia="標楷體" w:hAnsi="Arial" w:cs="Arial" w:hint="eastAsia"/>
          <w:szCs w:val="24"/>
        </w:rPr>
        <w:t>駐外大使的岳母</w:t>
      </w:r>
    </w:p>
    <w:p w:rsidR="00056BED" w:rsidRPr="00C5565C" w:rsidRDefault="00F51E1F" w:rsidP="00C959E9">
      <w:pPr>
        <w:pStyle w:val="af7"/>
        <w:numPr>
          <w:ilvl w:val="0"/>
          <w:numId w:val="3"/>
        </w:numPr>
        <w:snapToGrid w:val="0"/>
        <w:spacing w:line="320" w:lineRule="exact"/>
        <w:ind w:leftChars="0" w:left="532" w:hanging="248"/>
        <w:rPr>
          <w:rFonts w:ascii="Arial" w:eastAsia="標楷體" w:hAnsi="Arial" w:cs="Arial"/>
          <w:szCs w:val="24"/>
        </w:rPr>
      </w:pPr>
      <w:r w:rsidRPr="00C5565C">
        <w:rPr>
          <w:rFonts w:ascii="Arial" w:eastAsia="標楷體" w:hAnsi="Arial" w:cs="Arial" w:hint="eastAsia"/>
          <w:szCs w:val="24"/>
        </w:rPr>
        <w:t>我國在</w:t>
      </w:r>
      <w:r w:rsidRPr="00C5565C">
        <w:rPr>
          <w:rFonts w:ascii="Arial" w:eastAsia="標楷體" w:hAnsi="Arial" w:cs="Arial" w:hint="eastAsia"/>
          <w:szCs w:val="24"/>
        </w:rPr>
        <w:t>105</w:t>
      </w:r>
      <w:r w:rsidRPr="00C5565C">
        <w:rPr>
          <w:rFonts w:ascii="Arial" w:eastAsia="標楷體" w:hAnsi="Arial" w:cs="Arial" w:hint="eastAsia"/>
          <w:szCs w:val="24"/>
        </w:rPr>
        <w:t>年</w:t>
      </w:r>
      <w:r w:rsidRPr="00C5565C">
        <w:rPr>
          <w:rFonts w:ascii="Arial" w:eastAsia="標楷體" w:hAnsi="Arial" w:cs="Arial" w:hint="eastAsia"/>
          <w:szCs w:val="24"/>
        </w:rPr>
        <w:t>12</w:t>
      </w:r>
      <w:r w:rsidRPr="00C5565C">
        <w:rPr>
          <w:rFonts w:ascii="Arial" w:eastAsia="標楷體" w:hAnsi="Arial" w:cs="Arial" w:hint="eastAsia"/>
          <w:szCs w:val="24"/>
        </w:rPr>
        <w:t>月</w:t>
      </w:r>
      <w:r w:rsidRPr="00C5565C">
        <w:rPr>
          <w:rFonts w:ascii="Arial" w:eastAsia="標楷體" w:hAnsi="Arial" w:cs="Arial" w:hint="eastAsia"/>
          <w:szCs w:val="24"/>
        </w:rPr>
        <w:t>28</w:t>
      </w:r>
      <w:r w:rsidRPr="00C5565C">
        <w:rPr>
          <w:rFonts w:ascii="Arial" w:eastAsia="標楷體" w:hAnsi="Arial" w:cs="Arial" w:hint="eastAsia"/>
          <w:szCs w:val="24"/>
        </w:rPr>
        <w:t>日修正公布洗錢防制法，提升洗錢犯罪之追訴可能性，下列敘述何者錯誤？</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(A)</w:t>
      </w:r>
      <w:r w:rsidR="00F51E1F" w:rsidRPr="00C5565C">
        <w:rPr>
          <w:rFonts w:ascii="Arial" w:eastAsia="標楷體" w:hAnsi="Arial" w:cs="Arial" w:hint="eastAsia"/>
          <w:szCs w:val="24"/>
        </w:rPr>
        <w:t>將洗錢</w:t>
      </w:r>
      <w:proofErr w:type="gramStart"/>
      <w:r w:rsidR="00F51E1F" w:rsidRPr="00C5565C">
        <w:rPr>
          <w:rFonts w:ascii="Arial" w:eastAsia="標楷體" w:hAnsi="Arial" w:cs="Arial" w:hint="eastAsia"/>
          <w:szCs w:val="24"/>
        </w:rPr>
        <w:t>三</w:t>
      </w:r>
      <w:proofErr w:type="gramEnd"/>
      <w:r w:rsidR="00F51E1F" w:rsidRPr="00C5565C">
        <w:rPr>
          <w:rFonts w:ascii="Arial" w:eastAsia="標楷體" w:hAnsi="Arial" w:cs="Arial" w:hint="eastAsia"/>
          <w:szCs w:val="24"/>
        </w:rPr>
        <w:t>階段都納入洗錢行為的定義</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(B)</w:t>
      </w:r>
      <w:r w:rsidR="00F51E1F" w:rsidRPr="00C5565C">
        <w:rPr>
          <w:rFonts w:ascii="Arial" w:eastAsia="標楷體" w:hAnsi="Arial" w:cs="Arial" w:hint="eastAsia"/>
          <w:szCs w:val="24"/>
        </w:rPr>
        <w:t>將洗錢行為分為為自己洗錢以及為他人洗錢</w:t>
      </w:r>
      <w:proofErr w:type="gramStart"/>
      <w:r w:rsidR="00F51E1F" w:rsidRPr="00C5565C">
        <w:rPr>
          <w:rFonts w:ascii="Arial" w:eastAsia="標楷體" w:hAnsi="Arial" w:cs="Arial" w:hint="eastAsia"/>
          <w:szCs w:val="24"/>
        </w:rPr>
        <w:t>兩種態</w:t>
      </w:r>
      <w:proofErr w:type="gramEnd"/>
      <w:r w:rsidR="00F51E1F" w:rsidRPr="00C5565C">
        <w:rPr>
          <w:rFonts w:ascii="Arial" w:eastAsia="標楷體" w:hAnsi="Arial" w:cs="Arial" w:hint="eastAsia"/>
          <w:szCs w:val="24"/>
        </w:rPr>
        <w:t>樣</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(C)</w:t>
      </w:r>
      <w:r w:rsidR="00F51E1F" w:rsidRPr="00C5565C">
        <w:rPr>
          <w:rFonts w:ascii="Arial" w:eastAsia="標楷體" w:hAnsi="Arial" w:cs="Arial" w:hint="eastAsia"/>
          <w:szCs w:val="24"/>
        </w:rPr>
        <w:t>特定犯罪所得之認定，不以其所犯特定犯罪經有罪判決為必要</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(D)</w:t>
      </w:r>
      <w:r w:rsidR="00F51E1F" w:rsidRPr="00C5565C">
        <w:rPr>
          <w:rFonts w:ascii="Arial" w:eastAsia="標楷體" w:hAnsi="Arial" w:cs="Arial" w:hint="eastAsia"/>
          <w:szCs w:val="24"/>
        </w:rPr>
        <w:t>洗錢犯罪之特定犯罪大幅放寬為最輕本刑為六月以上有期徒刑以上之刑之罪</w:t>
      </w:r>
    </w:p>
    <w:p w:rsidR="00056BED" w:rsidRPr="00C5565C" w:rsidRDefault="00D1365C" w:rsidP="00C959E9">
      <w:pPr>
        <w:pStyle w:val="af7"/>
        <w:numPr>
          <w:ilvl w:val="0"/>
          <w:numId w:val="3"/>
        </w:numPr>
        <w:snapToGrid w:val="0"/>
        <w:spacing w:line="320" w:lineRule="exact"/>
        <w:ind w:leftChars="0" w:left="518" w:hanging="234"/>
        <w:rPr>
          <w:rFonts w:ascii="Arial" w:eastAsia="標楷體" w:hAnsi="Arial" w:cs="Arial"/>
          <w:szCs w:val="24"/>
        </w:rPr>
      </w:pPr>
      <w:r w:rsidRPr="00C5565C">
        <w:rPr>
          <w:rFonts w:ascii="Arial" w:eastAsia="標楷體" w:hAnsi="Arial" w:cs="Arial" w:hint="eastAsia"/>
          <w:szCs w:val="24"/>
        </w:rPr>
        <w:t>保險業應取得人壽保險之保險受益人資訊時，</w:t>
      </w:r>
      <w:r w:rsidR="00A97C67" w:rsidRPr="00C5565C">
        <w:rPr>
          <w:rFonts w:ascii="Arial" w:eastAsia="標楷體" w:hAnsi="Arial" w:cs="Arial" w:hint="eastAsia"/>
          <w:szCs w:val="24"/>
        </w:rPr>
        <w:t>應採取之措施，</w:t>
      </w:r>
      <w:r w:rsidRPr="00C5565C">
        <w:rPr>
          <w:rFonts w:ascii="Arial" w:eastAsia="標楷體" w:hAnsi="Arial" w:cs="Arial" w:hint="eastAsia"/>
          <w:szCs w:val="24"/>
        </w:rPr>
        <w:t>下列</w:t>
      </w:r>
      <w:r w:rsidR="00935E2D" w:rsidRPr="00C5565C">
        <w:rPr>
          <w:rFonts w:ascii="Arial" w:eastAsia="標楷體" w:hAnsi="Arial" w:cs="Arial" w:hint="eastAsia"/>
          <w:szCs w:val="24"/>
        </w:rPr>
        <w:t>敘述</w:t>
      </w:r>
      <w:r w:rsidRPr="00C5565C">
        <w:rPr>
          <w:rFonts w:ascii="Arial" w:eastAsia="標楷體" w:hAnsi="Arial" w:cs="Arial" w:hint="eastAsia"/>
          <w:szCs w:val="24"/>
        </w:rPr>
        <w:t>何者</w:t>
      </w:r>
      <w:r w:rsidR="00A97C67" w:rsidRPr="00C5565C">
        <w:rPr>
          <w:rFonts w:ascii="Arial" w:eastAsia="標楷體" w:hAnsi="Arial" w:cs="Arial" w:hint="eastAsia"/>
          <w:szCs w:val="24"/>
        </w:rPr>
        <w:t>為非</w:t>
      </w:r>
      <w:r w:rsidRPr="00C5565C">
        <w:rPr>
          <w:rFonts w:ascii="Arial" w:eastAsia="標楷體" w:hAnsi="Arial" w:cs="Arial" w:hint="eastAsia"/>
          <w:szCs w:val="24"/>
        </w:rPr>
        <w:t>？</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(A)</w:t>
      </w:r>
      <w:r w:rsidR="00D1365C" w:rsidRPr="00C5565C">
        <w:rPr>
          <w:rFonts w:ascii="Arial" w:eastAsia="標楷體" w:hAnsi="Arial" w:cs="Arial" w:hint="eastAsia"/>
          <w:szCs w:val="24"/>
        </w:rPr>
        <w:t>姓名或名稱</w:t>
      </w:r>
      <w:r w:rsidR="00CC3C26" w:rsidRPr="00C5565C">
        <w:rPr>
          <w:rFonts w:ascii="Arial" w:eastAsia="標楷體" w:hAnsi="Arial" w:cs="Arial" w:hint="eastAsia"/>
          <w:szCs w:val="24"/>
        </w:rPr>
        <w:tab/>
      </w:r>
      <w:r w:rsidRPr="00C5565C">
        <w:rPr>
          <w:rFonts w:ascii="Arial" w:eastAsia="標楷體" w:hAnsi="Arial" w:cs="Arial" w:hint="eastAsia"/>
          <w:szCs w:val="24"/>
        </w:rPr>
        <w:t>(B)</w:t>
      </w:r>
      <w:r w:rsidR="00D1365C" w:rsidRPr="00C5565C">
        <w:rPr>
          <w:rFonts w:ascii="Arial" w:eastAsia="標楷體" w:hAnsi="Arial" w:cs="Arial" w:hint="eastAsia"/>
          <w:szCs w:val="24"/>
        </w:rPr>
        <w:t>身分證明文件號碼</w:t>
      </w:r>
      <w:r w:rsidR="00B15899" w:rsidRPr="00C5565C">
        <w:rPr>
          <w:rFonts w:ascii="Arial" w:eastAsia="標楷體" w:hAnsi="Arial" w:cs="Arial" w:hint="eastAsia"/>
          <w:szCs w:val="24"/>
        </w:rPr>
        <w:tab/>
      </w:r>
      <w:r w:rsidRPr="00C5565C">
        <w:rPr>
          <w:rFonts w:ascii="Arial" w:eastAsia="標楷體" w:hAnsi="Arial" w:cs="Arial" w:hint="eastAsia"/>
          <w:szCs w:val="24"/>
        </w:rPr>
        <w:t>(C)</w:t>
      </w:r>
      <w:r w:rsidR="00D1365C" w:rsidRPr="00C5565C">
        <w:rPr>
          <w:rFonts w:ascii="Arial" w:eastAsia="標楷體" w:hAnsi="Arial" w:cs="Arial" w:hint="eastAsia"/>
          <w:szCs w:val="24"/>
        </w:rPr>
        <w:t>地址</w:t>
      </w:r>
      <w:r w:rsidR="00CC3C26" w:rsidRPr="00C5565C">
        <w:rPr>
          <w:rFonts w:ascii="Arial" w:eastAsia="標楷體" w:hAnsi="Arial" w:cs="Arial" w:hint="eastAsia"/>
          <w:szCs w:val="24"/>
        </w:rPr>
        <w:tab/>
      </w:r>
      <w:r w:rsidRPr="00C5565C">
        <w:rPr>
          <w:rFonts w:ascii="Arial" w:eastAsia="標楷體" w:hAnsi="Arial" w:cs="Arial" w:hint="eastAsia"/>
          <w:szCs w:val="24"/>
        </w:rPr>
        <w:t>(D)</w:t>
      </w:r>
      <w:r w:rsidR="00D1365C" w:rsidRPr="00C5565C">
        <w:rPr>
          <w:rFonts w:ascii="Arial" w:eastAsia="標楷體" w:hAnsi="Arial" w:cs="Arial" w:hint="eastAsia"/>
          <w:szCs w:val="24"/>
        </w:rPr>
        <w:t>註冊設立日期</w:t>
      </w:r>
    </w:p>
    <w:p w:rsidR="00056BED" w:rsidRPr="00C5565C" w:rsidRDefault="00D1365C" w:rsidP="00C959E9">
      <w:pPr>
        <w:pStyle w:val="af7"/>
        <w:numPr>
          <w:ilvl w:val="0"/>
          <w:numId w:val="3"/>
        </w:numPr>
        <w:snapToGrid w:val="0"/>
        <w:spacing w:line="320" w:lineRule="exact"/>
        <w:ind w:leftChars="0" w:left="560" w:hanging="364"/>
        <w:rPr>
          <w:rFonts w:ascii="Arial" w:eastAsia="標楷體" w:hAnsi="Arial" w:cs="Arial"/>
          <w:szCs w:val="24"/>
        </w:rPr>
      </w:pPr>
      <w:r w:rsidRPr="00C5565C">
        <w:rPr>
          <w:rFonts w:ascii="Arial" w:eastAsia="標楷體" w:hAnsi="Arial" w:cs="Arial" w:hint="eastAsia"/>
          <w:szCs w:val="24"/>
        </w:rPr>
        <w:t>防制洗錢採用風險基礎法之影響，下列</w:t>
      </w:r>
      <w:r w:rsidR="00935E2D" w:rsidRPr="00C5565C">
        <w:rPr>
          <w:rFonts w:ascii="Arial" w:eastAsia="標楷體" w:hAnsi="Arial" w:cs="Arial" w:hint="eastAsia"/>
          <w:szCs w:val="24"/>
        </w:rPr>
        <w:t>敘述</w:t>
      </w:r>
      <w:r w:rsidRPr="00C5565C">
        <w:rPr>
          <w:rFonts w:ascii="Arial" w:eastAsia="標楷體" w:hAnsi="Arial" w:cs="Arial" w:hint="eastAsia"/>
          <w:szCs w:val="24"/>
        </w:rPr>
        <w:t>何者錯誤？</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(A)</w:t>
      </w:r>
      <w:r w:rsidR="00D1365C" w:rsidRPr="00C5565C">
        <w:rPr>
          <w:rFonts w:ascii="Arial" w:eastAsia="標楷體" w:hAnsi="Arial" w:cs="Arial" w:hint="eastAsia"/>
          <w:szCs w:val="24"/>
        </w:rPr>
        <w:t>犯罪集團易於迴避，而採用其他湊錢手法</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(B)</w:t>
      </w:r>
      <w:r w:rsidR="00D1365C" w:rsidRPr="00C5565C">
        <w:rPr>
          <w:rFonts w:ascii="Arial" w:eastAsia="標楷體" w:hAnsi="Arial" w:cs="Arial" w:hint="eastAsia"/>
          <w:szCs w:val="24"/>
        </w:rPr>
        <w:t>金融機構將以風險評估之結果採取相應之作為</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(C)</w:t>
      </w:r>
      <w:r w:rsidR="00D1365C" w:rsidRPr="00C5565C">
        <w:rPr>
          <w:rFonts w:ascii="Arial" w:eastAsia="標楷體" w:hAnsi="Arial" w:cs="Arial" w:hint="eastAsia"/>
          <w:szCs w:val="24"/>
        </w:rPr>
        <w:t>作法比以往以規則為基礎之方式困難</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(D)</w:t>
      </w:r>
      <w:r w:rsidR="00D1365C" w:rsidRPr="00C5565C">
        <w:rPr>
          <w:rFonts w:ascii="Arial" w:eastAsia="標楷體" w:hAnsi="Arial" w:cs="Arial" w:hint="eastAsia"/>
          <w:szCs w:val="24"/>
        </w:rPr>
        <w:t>不可任意貿然推出新產品，須在推出之前，先評估風險</w:t>
      </w:r>
    </w:p>
    <w:p w:rsidR="00056BED" w:rsidRPr="00C5565C" w:rsidRDefault="00D1365C" w:rsidP="00C959E9">
      <w:pPr>
        <w:pStyle w:val="af7"/>
        <w:numPr>
          <w:ilvl w:val="0"/>
          <w:numId w:val="3"/>
        </w:numPr>
        <w:snapToGrid w:val="0"/>
        <w:spacing w:line="340" w:lineRule="exact"/>
        <w:ind w:leftChars="0" w:left="504" w:hanging="420"/>
        <w:rPr>
          <w:rFonts w:ascii="Arial" w:eastAsia="標楷體" w:hAnsi="Arial" w:cs="Arial"/>
          <w:szCs w:val="24"/>
        </w:rPr>
      </w:pPr>
      <w:r w:rsidRPr="00C5565C">
        <w:rPr>
          <w:rFonts w:ascii="Arial" w:eastAsia="標楷體" w:hAnsi="Arial" w:cs="Arial" w:hint="eastAsia"/>
          <w:szCs w:val="24"/>
        </w:rPr>
        <w:lastRenderedPageBreak/>
        <w:t>洗錢防制規定對於一個國家而言，能增加效率及信任度並推動商業活動，係代表下列哪一種秩序為最重要的指標？</w:t>
      </w:r>
    </w:p>
    <w:p w:rsidR="00056BED" w:rsidRPr="00C5565C" w:rsidRDefault="005724FF" w:rsidP="00C959E9">
      <w:pPr>
        <w:tabs>
          <w:tab w:val="left" w:pos="2977"/>
          <w:tab w:val="left" w:pos="5387"/>
          <w:tab w:val="left" w:pos="7797"/>
        </w:tabs>
        <w:snapToGrid w:val="0"/>
        <w:spacing w:line="340" w:lineRule="exact"/>
        <w:ind w:firstLine="480"/>
        <w:rPr>
          <w:rFonts w:ascii="Arial" w:eastAsia="標楷體" w:hAnsi="Arial" w:cs="Arial"/>
          <w:szCs w:val="24"/>
        </w:rPr>
      </w:pPr>
      <w:r w:rsidRPr="00C5565C">
        <w:rPr>
          <w:rFonts w:ascii="Arial" w:eastAsia="標楷體" w:hAnsi="Arial" w:cs="Arial" w:hint="eastAsia"/>
          <w:szCs w:val="24"/>
        </w:rPr>
        <w:t>(A)</w:t>
      </w:r>
      <w:r w:rsidR="00D1365C" w:rsidRPr="00C5565C">
        <w:rPr>
          <w:rFonts w:ascii="Arial" w:eastAsia="標楷體" w:hAnsi="Arial" w:cs="Arial" w:hint="eastAsia"/>
          <w:szCs w:val="24"/>
        </w:rPr>
        <w:t>社會秩序</w:t>
      </w:r>
      <w:r w:rsidR="00CC3C26" w:rsidRPr="00C5565C">
        <w:rPr>
          <w:rFonts w:ascii="Arial" w:eastAsia="標楷體" w:hAnsi="Arial" w:cs="Arial" w:hint="eastAsia"/>
          <w:szCs w:val="24"/>
        </w:rPr>
        <w:tab/>
      </w:r>
      <w:r w:rsidRPr="00C5565C">
        <w:rPr>
          <w:rFonts w:ascii="Arial" w:eastAsia="標楷體" w:hAnsi="Arial" w:cs="Arial" w:hint="eastAsia"/>
          <w:szCs w:val="24"/>
        </w:rPr>
        <w:t>(B)</w:t>
      </w:r>
      <w:r w:rsidR="00D1365C" w:rsidRPr="00C5565C">
        <w:rPr>
          <w:rFonts w:ascii="Arial" w:eastAsia="標楷體" w:hAnsi="Arial" w:cs="Arial" w:hint="eastAsia"/>
          <w:szCs w:val="24"/>
        </w:rPr>
        <w:t>金流秩序</w:t>
      </w:r>
      <w:r w:rsidR="00CC3C26" w:rsidRPr="00C5565C">
        <w:rPr>
          <w:rFonts w:ascii="Arial" w:eastAsia="標楷體" w:hAnsi="Arial" w:cs="Arial" w:hint="eastAsia"/>
          <w:szCs w:val="24"/>
        </w:rPr>
        <w:tab/>
      </w:r>
      <w:r w:rsidRPr="00C5565C">
        <w:rPr>
          <w:rFonts w:ascii="Arial" w:eastAsia="標楷體" w:hAnsi="Arial" w:cs="Arial" w:hint="eastAsia"/>
          <w:szCs w:val="24"/>
        </w:rPr>
        <w:t>(C)</w:t>
      </w:r>
      <w:r w:rsidR="00D1365C" w:rsidRPr="00C5565C">
        <w:rPr>
          <w:rFonts w:ascii="Arial" w:eastAsia="標楷體" w:hAnsi="Arial" w:cs="Arial" w:hint="eastAsia"/>
          <w:szCs w:val="24"/>
        </w:rPr>
        <w:t>交通秩序</w:t>
      </w:r>
      <w:r w:rsidR="00CC3C26" w:rsidRPr="00C5565C">
        <w:rPr>
          <w:rFonts w:ascii="Arial" w:eastAsia="標楷體" w:hAnsi="Arial" w:cs="Arial" w:hint="eastAsia"/>
          <w:szCs w:val="24"/>
        </w:rPr>
        <w:tab/>
      </w:r>
      <w:r w:rsidRPr="00C5565C">
        <w:rPr>
          <w:rFonts w:ascii="Arial" w:eastAsia="標楷體" w:hAnsi="Arial" w:cs="Arial" w:hint="eastAsia"/>
          <w:szCs w:val="24"/>
        </w:rPr>
        <w:t>(D)</w:t>
      </w:r>
      <w:r w:rsidR="00D1365C" w:rsidRPr="00C5565C">
        <w:rPr>
          <w:rFonts w:ascii="Arial" w:eastAsia="標楷體" w:hAnsi="Arial" w:cs="Arial" w:hint="eastAsia"/>
          <w:szCs w:val="24"/>
        </w:rPr>
        <w:t>國防秩序</w:t>
      </w:r>
    </w:p>
    <w:p w:rsidR="00056BED" w:rsidRPr="00C5565C" w:rsidRDefault="00D1365C" w:rsidP="00C959E9">
      <w:pPr>
        <w:pStyle w:val="af7"/>
        <w:numPr>
          <w:ilvl w:val="0"/>
          <w:numId w:val="3"/>
        </w:numPr>
        <w:snapToGrid w:val="0"/>
        <w:spacing w:line="340" w:lineRule="exact"/>
        <w:ind w:leftChars="0" w:left="476" w:hanging="336"/>
        <w:rPr>
          <w:rFonts w:ascii="Arial" w:eastAsia="標楷體" w:hAnsi="Arial" w:cs="Arial"/>
          <w:szCs w:val="24"/>
        </w:rPr>
      </w:pPr>
      <w:r w:rsidRPr="00C5565C">
        <w:rPr>
          <w:rFonts w:ascii="Arial" w:eastAsia="標楷體" w:hAnsi="Arial" w:cs="Arial" w:hint="eastAsia"/>
          <w:szCs w:val="24"/>
        </w:rPr>
        <w:t>我國洗錢防制法第</w:t>
      </w:r>
      <w:r w:rsidRPr="00C5565C">
        <w:rPr>
          <w:rFonts w:ascii="Arial" w:eastAsia="標楷體" w:hAnsi="Arial" w:cs="Arial" w:hint="eastAsia"/>
          <w:szCs w:val="24"/>
        </w:rPr>
        <w:t>18</w:t>
      </w:r>
      <w:r w:rsidRPr="00C5565C">
        <w:rPr>
          <w:rFonts w:ascii="Arial" w:eastAsia="標楷體" w:hAnsi="Arial" w:cs="Arial" w:hint="eastAsia"/>
          <w:szCs w:val="24"/>
        </w:rPr>
        <w:t>條規定，係參考</w:t>
      </w:r>
      <w:r w:rsidRPr="00C5565C">
        <w:rPr>
          <w:rFonts w:ascii="Arial" w:eastAsia="標楷體" w:hAnsi="Arial" w:cs="Arial" w:hint="eastAsia"/>
          <w:szCs w:val="24"/>
        </w:rPr>
        <w:t>FATF</w:t>
      </w:r>
      <w:r w:rsidRPr="00C5565C">
        <w:rPr>
          <w:rFonts w:ascii="Arial" w:eastAsia="標楷體" w:hAnsi="Arial" w:cs="Arial" w:hint="eastAsia"/>
          <w:szCs w:val="24"/>
        </w:rPr>
        <w:t>四十項建議之第四項建議，對於洗錢犯罪行為人洗錢行為標的之財物或財產上利益，應該如何處理？</w:t>
      </w:r>
    </w:p>
    <w:p w:rsidR="00056BED" w:rsidRPr="00C5565C" w:rsidRDefault="005724FF" w:rsidP="00C959E9">
      <w:pPr>
        <w:tabs>
          <w:tab w:val="left" w:pos="2977"/>
          <w:tab w:val="left" w:pos="5387"/>
          <w:tab w:val="left" w:pos="7797"/>
        </w:tabs>
        <w:snapToGrid w:val="0"/>
        <w:spacing w:line="340" w:lineRule="exact"/>
        <w:ind w:firstLine="480"/>
        <w:rPr>
          <w:rFonts w:ascii="Arial" w:eastAsia="標楷體" w:hAnsi="Arial" w:cs="Arial"/>
          <w:szCs w:val="24"/>
        </w:rPr>
      </w:pPr>
      <w:r w:rsidRPr="00C5565C">
        <w:rPr>
          <w:rFonts w:ascii="Arial" w:eastAsia="標楷體" w:hAnsi="Arial" w:cs="Arial" w:hint="eastAsia"/>
          <w:szCs w:val="24"/>
        </w:rPr>
        <w:t>(A)</w:t>
      </w:r>
      <w:r w:rsidR="00A97C67" w:rsidRPr="00C5565C">
        <w:rPr>
          <w:rFonts w:ascii="Arial" w:eastAsia="標楷體" w:hAnsi="Arial" w:cs="Arial" w:hint="eastAsia"/>
          <w:szCs w:val="24"/>
        </w:rPr>
        <w:t>應</w:t>
      </w:r>
      <w:r w:rsidR="00D1365C" w:rsidRPr="00C5565C">
        <w:rPr>
          <w:rFonts w:ascii="Arial" w:eastAsia="標楷體" w:hAnsi="Arial" w:cs="Arial" w:hint="eastAsia"/>
          <w:szCs w:val="24"/>
        </w:rPr>
        <w:t>沒收之</w:t>
      </w:r>
      <w:r w:rsidR="00CC3C26" w:rsidRPr="00C5565C">
        <w:rPr>
          <w:rFonts w:ascii="Arial" w:eastAsia="標楷體" w:hAnsi="Arial" w:cs="Arial" w:hint="eastAsia"/>
          <w:szCs w:val="24"/>
        </w:rPr>
        <w:tab/>
      </w:r>
      <w:r w:rsidRPr="00C5565C">
        <w:rPr>
          <w:rFonts w:ascii="Arial" w:eastAsia="標楷體" w:hAnsi="Arial" w:cs="Arial" w:hint="eastAsia"/>
          <w:szCs w:val="24"/>
        </w:rPr>
        <w:t>(B)</w:t>
      </w:r>
      <w:r w:rsidR="00A97C67" w:rsidRPr="00C5565C">
        <w:rPr>
          <w:rFonts w:ascii="Arial" w:eastAsia="標楷體" w:hAnsi="Arial" w:cs="Arial" w:hint="eastAsia"/>
          <w:szCs w:val="24"/>
        </w:rPr>
        <w:t>應</w:t>
      </w:r>
      <w:r w:rsidR="00D1365C" w:rsidRPr="00C5565C">
        <w:rPr>
          <w:rFonts w:ascii="Arial" w:eastAsia="標楷體" w:hAnsi="Arial" w:cs="Arial" w:hint="eastAsia"/>
          <w:szCs w:val="24"/>
        </w:rPr>
        <w:t>銷毀之</w:t>
      </w:r>
      <w:r w:rsidR="00CC3C26" w:rsidRPr="00C5565C">
        <w:rPr>
          <w:rFonts w:ascii="Arial" w:eastAsia="標楷體" w:hAnsi="Arial" w:cs="Arial" w:hint="eastAsia"/>
          <w:szCs w:val="24"/>
        </w:rPr>
        <w:tab/>
      </w:r>
      <w:r w:rsidRPr="00C5565C">
        <w:rPr>
          <w:rFonts w:ascii="Arial" w:eastAsia="標楷體" w:hAnsi="Arial" w:cs="Arial" w:hint="eastAsia"/>
          <w:szCs w:val="24"/>
        </w:rPr>
        <w:t>(C)</w:t>
      </w:r>
      <w:r w:rsidR="00A97C67" w:rsidRPr="00C5565C">
        <w:rPr>
          <w:rFonts w:ascii="Arial" w:eastAsia="標楷體" w:hAnsi="Arial" w:cs="Arial" w:hint="eastAsia"/>
          <w:szCs w:val="24"/>
        </w:rPr>
        <w:t>應</w:t>
      </w:r>
      <w:r w:rsidR="00D1365C" w:rsidRPr="00C5565C">
        <w:rPr>
          <w:rFonts w:ascii="Arial" w:eastAsia="標楷體" w:hAnsi="Arial" w:cs="Arial" w:hint="eastAsia"/>
          <w:szCs w:val="24"/>
        </w:rPr>
        <w:t>返還之</w:t>
      </w:r>
      <w:r w:rsidR="00CC3C26" w:rsidRPr="00C5565C">
        <w:rPr>
          <w:rFonts w:ascii="Arial" w:eastAsia="標楷體" w:hAnsi="Arial" w:cs="Arial" w:hint="eastAsia"/>
          <w:szCs w:val="24"/>
        </w:rPr>
        <w:tab/>
      </w:r>
      <w:r w:rsidRPr="00C5565C">
        <w:rPr>
          <w:rFonts w:ascii="Arial" w:eastAsia="標楷體" w:hAnsi="Arial" w:cs="Arial" w:hint="eastAsia"/>
          <w:szCs w:val="24"/>
        </w:rPr>
        <w:t>(D)</w:t>
      </w:r>
      <w:r w:rsidR="00A97C67" w:rsidRPr="00C5565C">
        <w:rPr>
          <w:rFonts w:ascii="Arial" w:eastAsia="標楷體" w:hAnsi="Arial" w:cs="Arial" w:hint="eastAsia"/>
          <w:szCs w:val="24"/>
        </w:rPr>
        <w:t>應</w:t>
      </w:r>
      <w:r w:rsidR="00D1365C" w:rsidRPr="00C5565C">
        <w:rPr>
          <w:rFonts w:ascii="Arial" w:eastAsia="標楷體" w:hAnsi="Arial" w:cs="Arial" w:hint="eastAsia"/>
          <w:szCs w:val="24"/>
        </w:rPr>
        <w:t>捐贈之</w:t>
      </w:r>
    </w:p>
    <w:p w:rsidR="00056BED" w:rsidRPr="00C5565C" w:rsidRDefault="00D1365C" w:rsidP="00C959E9">
      <w:pPr>
        <w:pStyle w:val="af7"/>
        <w:numPr>
          <w:ilvl w:val="0"/>
          <w:numId w:val="3"/>
        </w:numPr>
        <w:snapToGrid w:val="0"/>
        <w:spacing w:line="340" w:lineRule="exact"/>
        <w:ind w:leftChars="0" w:left="518" w:hanging="350"/>
        <w:rPr>
          <w:rFonts w:ascii="Arial" w:eastAsia="標楷體" w:hAnsi="Arial" w:cs="Arial"/>
          <w:szCs w:val="24"/>
        </w:rPr>
      </w:pPr>
      <w:proofErr w:type="gramStart"/>
      <w:r w:rsidRPr="00C5565C">
        <w:rPr>
          <w:rFonts w:ascii="Arial" w:eastAsia="標楷體" w:hAnsi="Arial" w:cs="Arial" w:hint="eastAsia"/>
          <w:szCs w:val="24"/>
        </w:rPr>
        <w:t>有關資恐罪刑</w:t>
      </w:r>
      <w:proofErr w:type="gramEnd"/>
      <w:r w:rsidRPr="00C5565C">
        <w:rPr>
          <w:rFonts w:ascii="Arial" w:eastAsia="標楷體" w:hAnsi="Arial" w:cs="Arial" w:hint="eastAsia"/>
          <w:szCs w:val="24"/>
        </w:rPr>
        <w:t>化之規定，下列敘述何者錯誤？</w:t>
      </w:r>
    </w:p>
    <w:p w:rsidR="00056BED" w:rsidRPr="00C5565C" w:rsidRDefault="005724FF" w:rsidP="00C959E9">
      <w:pPr>
        <w:tabs>
          <w:tab w:val="left" w:pos="2977"/>
          <w:tab w:val="left" w:pos="5387"/>
          <w:tab w:val="left" w:pos="7797"/>
        </w:tabs>
        <w:snapToGrid w:val="0"/>
        <w:spacing w:line="340" w:lineRule="exact"/>
        <w:ind w:firstLine="480"/>
        <w:rPr>
          <w:rFonts w:ascii="Arial" w:eastAsia="標楷體" w:hAnsi="Arial" w:cs="Arial"/>
          <w:szCs w:val="24"/>
        </w:rPr>
      </w:pPr>
      <w:r w:rsidRPr="00C5565C">
        <w:rPr>
          <w:rFonts w:ascii="Arial" w:eastAsia="標楷體" w:hAnsi="Arial" w:cs="Arial" w:hint="eastAsia"/>
          <w:szCs w:val="24"/>
        </w:rPr>
        <w:t>(A)</w:t>
      </w:r>
      <w:proofErr w:type="gramStart"/>
      <w:r w:rsidR="00D1365C" w:rsidRPr="00C5565C">
        <w:rPr>
          <w:rFonts w:ascii="Arial" w:eastAsia="標楷體" w:hAnsi="Arial" w:cs="Arial" w:hint="eastAsia"/>
          <w:szCs w:val="24"/>
        </w:rPr>
        <w:t>依據資恐罪刑</w:t>
      </w:r>
      <w:proofErr w:type="gramEnd"/>
      <w:r w:rsidR="00D1365C" w:rsidRPr="00C5565C">
        <w:rPr>
          <w:rFonts w:ascii="Arial" w:eastAsia="標楷體" w:hAnsi="Arial" w:cs="Arial" w:hint="eastAsia"/>
          <w:szCs w:val="24"/>
        </w:rPr>
        <w:t>化之規定，主要係處罰行為人，對於法人犯罪沒有處罰規定</w:t>
      </w:r>
    </w:p>
    <w:p w:rsidR="00056BED" w:rsidRPr="00C5565C" w:rsidRDefault="005724FF" w:rsidP="00C959E9">
      <w:pPr>
        <w:tabs>
          <w:tab w:val="left" w:pos="2977"/>
          <w:tab w:val="left" w:pos="5387"/>
          <w:tab w:val="left" w:pos="7797"/>
        </w:tabs>
        <w:snapToGrid w:val="0"/>
        <w:spacing w:line="340" w:lineRule="exact"/>
        <w:ind w:firstLine="480"/>
        <w:rPr>
          <w:rFonts w:ascii="Arial" w:eastAsia="標楷體" w:hAnsi="Arial" w:cs="Arial"/>
          <w:szCs w:val="24"/>
        </w:rPr>
      </w:pPr>
      <w:r w:rsidRPr="00C5565C">
        <w:rPr>
          <w:rFonts w:ascii="Arial" w:eastAsia="標楷體" w:hAnsi="Arial" w:cs="Arial" w:hint="eastAsia"/>
          <w:szCs w:val="24"/>
        </w:rPr>
        <w:t>(B)</w:t>
      </w:r>
      <w:proofErr w:type="gramStart"/>
      <w:r w:rsidR="00D1365C" w:rsidRPr="00C5565C">
        <w:rPr>
          <w:rFonts w:ascii="Arial" w:eastAsia="標楷體" w:hAnsi="Arial" w:cs="Arial" w:hint="eastAsia"/>
          <w:szCs w:val="24"/>
        </w:rPr>
        <w:t>資恐犯罪</w:t>
      </w:r>
      <w:proofErr w:type="gramEnd"/>
      <w:r w:rsidR="00D1365C" w:rsidRPr="00C5565C">
        <w:rPr>
          <w:rFonts w:ascii="Arial" w:eastAsia="標楷體" w:hAnsi="Arial" w:cs="Arial" w:hint="eastAsia"/>
          <w:szCs w:val="24"/>
        </w:rPr>
        <w:t>之洗錢行為，亦可追訴洗錢罪</w:t>
      </w:r>
    </w:p>
    <w:p w:rsidR="00056BED" w:rsidRPr="00C5565C" w:rsidRDefault="005724FF" w:rsidP="00C959E9">
      <w:pPr>
        <w:tabs>
          <w:tab w:val="left" w:pos="2977"/>
          <w:tab w:val="left" w:pos="5387"/>
          <w:tab w:val="left" w:pos="7797"/>
        </w:tabs>
        <w:snapToGrid w:val="0"/>
        <w:spacing w:line="340" w:lineRule="exact"/>
        <w:ind w:firstLine="480"/>
        <w:rPr>
          <w:rFonts w:ascii="Arial" w:eastAsia="標楷體" w:hAnsi="Arial" w:cs="Arial"/>
          <w:szCs w:val="24"/>
        </w:rPr>
      </w:pPr>
      <w:r w:rsidRPr="00C5565C">
        <w:rPr>
          <w:rFonts w:ascii="Arial" w:eastAsia="標楷體" w:hAnsi="Arial" w:cs="Arial" w:hint="eastAsia"/>
          <w:szCs w:val="24"/>
        </w:rPr>
        <w:t>(C)</w:t>
      </w:r>
      <w:r w:rsidR="00D1365C" w:rsidRPr="00C5565C">
        <w:rPr>
          <w:rFonts w:ascii="Arial" w:eastAsia="標楷體" w:hAnsi="Arial" w:cs="Arial" w:hint="eastAsia"/>
          <w:szCs w:val="24"/>
        </w:rPr>
        <w:t xml:space="preserve"> 105</w:t>
      </w:r>
      <w:r w:rsidR="00D1365C" w:rsidRPr="00C5565C">
        <w:rPr>
          <w:rFonts w:ascii="Arial" w:eastAsia="標楷體" w:hAnsi="Arial" w:cs="Arial" w:hint="eastAsia"/>
          <w:szCs w:val="24"/>
        </w:rPr>
        <w:t>年</w:t>
      </w:r>
      <w:r w:rsidR="00D1365C" w:rsidRPr="00C5565C">
        <w:rPr>
          <w:rFonts w:ascii="Arial" w:eastAsia="標楷體" w:hAnsi="Arial" w:cs="Arial" w:hint="eastAsia"/>
          <w:szCs w:val="24"/>
        </w:rPr>
        <w:t>12</w:t>
      </w:r>
      <w:r w:rsidR="00D1365C" w:rsidRPr="00C5565C">
        <w:rPr>
          <w:rFonts w:ascii="Arial" w:eastAsia="標楷體" w:hAnsi="Arial" w:cs="Arial" w:hint="eastAsia"/>
          <w:szCs w:val="24"/>
        </w:rPr>
        <w:t>月</w:t>
      </w:r>
      <w:r w:rsidR="00D1365C" w:rsidRPr="00C5565C">
        <w:rPr>
          <w:rFonts w:ascii="Arial" w:eastAsia="標楷體" w:hAnsi="Arial" w:cs="Arial" w:hint="eastAsia"/>
          <w:szCs w:val="24"/>
        </w:rPr>
        <w:t>28</w:t>
      </w:r>
      <w:r w:rsidR="0093736C">
        <w:rPr>
          <w:rFonts w:ascii="Arial" w:eastAsia="標楷體" w:hAnsi="Arial" w:cs="Arial" w:hint="eastAsia"/>
          <w:szCs w:val="24"/>
        </w:rPr>
        <w:t>日</w:t>
      </w:r>
      <w:r w:rsidR="00D1365C" w:rsidRPr="00C5565C">
        <w:rPr>
          <w:rFonts w:ascii="Arial" w:eastAsia="標楷體" w:hAnsi="Arial" w:cs="Arial" w:hint="eastAsia"/>
          <w:szCs w:val="24"/>
        </w:rPr>
        <w:t>修正公布之洗錢防制法第</w:t>
      </w:r>
      <w:r w:rsidR="00D1365C" w:rsidRPr="00C5565C">
        <w:rPr>
          <w:rFonts w:ascii="Arial" w:eastAsia="標楷體" w:hAnsi="Arial" w:cs="Arial" w:hint="eastAsia"/>
          <w:szCs w:val="24"/>
        </w:rPr>
        <w:t>3</w:t>
      </w:r>
      <w:r w:rsidR="00D1365C" w:rsidRPr="00C5565C">
        <w:rPr>
          <w:rFonts w:ascii="Arial" w:eastAsia="標楷體" w:hAnsi="Arial" w:cs="Arial" w:hint="eastAsia"/>
          <w:szCs w:val="24"/>
        </w:rPr>
        <w:t>條，已</w:t>
      </w:r>
      <w:proofErr w:type="gramStart"/>
      <w:r w:rsidR="00D1365C" w:rsidRPr="00C5565C">
        <w:rPr>
          <w:rFonts w:ascii="Arial" w:eastAsia="標楷體" w:hAnsi="Arial" w:cs="Arial" w:hint="eastAsia"/>
          <w:szCs w:val="24"/>
        </w:rPr>
        <w:t>將資恐犯罪</w:t>
      </w:r>
      <w:proofErr w:type="gramEnd"/>
      <w:r w:rsidR="00D1365C" w:rsidRPr="00C5565C">
        <w:rPr>
          <w:rFonts w:ascii="Arial" w:eastAsia="標楷體" w:hAnsi="Arial" w:cs="Arial" w:hint="eastAsia"/>
          <w:szCs w:val="24"/>
        </w:rPr>
        <w:t>納為洗錢犯罪之前置犯罪</w:t>
      </w:r>
    </w:p>
    <w:p w:rsidR="00056BED" w:rsidRPr="00C5565C" w:rsidRDefault="005724FF" w:rsidP="00C959E9">
      <w:pPr>
        <w:tabs>
          <w:tab w:val="left" w:pos="2977"/>
          <w:tab w:val="left" w:pos="5387"/>
          <w:tab w:val="left" w:pos="7797"/>
        </w:tabs>
        <w:snapToGrid w:val="0"/>
        <w:spacing w:line="340" w:lineRule="exact"/>
        <w:ind w:firstLine="480"/>
        <w:rPr>
          <w:rFonts w:ascii="Arial" w:eastAsia="標楷體" w:hAnsi="Arial" w:cs="Arial"/>
          <w:szCs w:val="24"/>
        </w:rPr>
      </w:pPr>
      <w:r w:rsidRPr="00C5565C">
        <w:rPr>
          <w:rFonts w:ascii="Arial" w:eastAsia="標楷體" w:hAnsi="Arial" w:cs="Arial" w:hint="eastAsia"/>
          <w:szCs w:val="24"/>
        </w:rPr>
        <w:t>(D)</w:t>
      </w:r>
      <w:proofErr w:type="gramStart"/>
      <w:r w:rsidR="00D1365C" w:rsidRPr="00C5565C">
        <w:rPr>
          <w:rFonts w:ascii="Arial" w:eastAsia="標楷體" w:hAnsi="Arial" w:cs="Arial" w:hint="eastAsia"/>
          <w:szCs w:val="24"/>
        </w:rPr>
        <w:t>資恐罪刑</w:t>
      </w:r>
      <w:proofErr w:type="gramEnd"/>
      <w:r w:rsidR="00D1365C" w:rsidRPr="00C5565C">
        <w:rPr>
          <w:rFonts w:ascii="Arial" w:eastAsia="標楷體" w:hAnsi="Arial" w:cs="Arial" w:hint="eastAsia"/>
          <w:szCs w:val="24"/>
        </w:rPr>
        <w:t>化之內容分為「資助恐怖活動罪刑化」與「資助制裁對象罪刑化」兩種</w:t>
      </w:r>
    </w:p>
    <w:p w:rsidR="00056BED" w:rsidRPr="00C5565C" w:rsidRDefault="00D1365C" w:rsidP="00C959E9">
      <w:pPr>
        <w:pStyle w:val="af7"/>
        <w:numPr>
          <w:ilvl w:val="0"/>
          <w:numId w:val="3"/>
        </w:numPr>
        <w:snapToGrid w:val="0"/>
        <w:spacing w:line="340" w:lineRule="exact"/>
        <w:ind w:leftChars="0" w:left="518" w:hanging="336"/>
        <w:rPr>
          <w:rFonts w:ascii="Arial" w:eastAsia="標楷體" w:hAnsi="Arial" w:cs="Arial"/>
          <w:szCs w:val="24"/>
        </w:rPr>
      </w:pPr>
      <w:r w:rsidRPr="00C5565C">
        <w:rPr>
          <w:rFonts w:ascii="Arial" w:eastAsia="標楷體" w:hAnsi="Arial" w:cs="Arial" w:hint="eastAsia"/>
          <w:szCs w:val="24"/>
        </w:rPr>
        <w:t>關於我國的國家</w:t>
      </w:r>
      <w:proofErr w:type="gramStart"/>
      <w:r w:rsidRPr="00C5565C">
        <w:rPr>
          <w:rFonts w:ascii="Arial" w:eastAsia="標楷體" w:hAnsi="Arial" w:cs="Arial" w:hint="eastAsia"/>
          <w:szCs w:val="24"/>
        </w:rPr>
        <w:t>洗錢資恐風險</w:t>
      </w:r>
      <w:proofErr w:type="gramEnd"/>
      <w:r w:rsidRPr="00C5565C">
        <w:rPr>
          <w:rFonts w:ascii="Arial" w:eastAsia="標楷體" w:hAnsi="Arial" w:cs="Arial" w:hint="eastAsia"/>
          <w:szCs w:val="24"/>
        </w:rPr>
        <w:t>評估報告，在洗錢風險評估部分進行資料蒐集，所考量的風險因子，請問不包括下列何者？</w:t>
      </w:r>
    </w:p>
    <w:p w:rsidR="00056BED" w:rsidRPr="00C5565C" w:rsidRDefault="005724FF" w:rsidP="00C959E9">
      <w:pPr>
        <w:tabs>
          <w:tab w:val="left" w:pos="2977"/>
          <w:tab w:val="left" w:pos="5387"/>
          <w:tab w:val="left" w:pos="7797"/>
        </w:tabs>
        <w:snapToGrid w:val="0"/>
        <w:spacing w:line="340" w:lineRule="exact"/>
        <w:ind w:firstLine="480"/>
        <w:rPr>
          <w:rFonts w:ascii="Arial" w:eastAsia="標楷體" w:hAnsi="Arial" w:cs="Arial"/>
          <w:szCs w:val="24"/>
        </w:rPr>
      </w:pPr>
      <w:r w:rsidRPr="00C5565C">
        <w:rPr>
          <w:rFonts w:ascii="Arial" w:eastAsia="標楷體" w:hAnsi="Arial" w:cs="Arial" w:hint="eastAsia"/>
          <w:szCs w:val="24"/>
        </w:rPr>
        <w:t>(A)</w:t>
      </w:r>
      <w:r w:rsidR="00D1365C" w:rsidRPr="00C5565C">
        <w:rPr>
          <w:rFonts w:ascii="Arial" w:eastAsia="標楷體" w:hAnsi="Arial" w:cs="Arial" w:hint="eastAsia"/>
          <w:szCs w:val="24"/>
        </w:rPr>
        <w:t>受害人身分</w:t>
      </w:r>
      <w:r w:rsidR="00CC3C26" w:rsidRPr="00C5565C">
        <w:rPr>
          <w:rFonts w:ascii="Arial" w:eastAsia="標楷體" w:hAnsi="Arial" w:cs="Arial" w:hint="eastAsia"/>
          <w:szCs w:val="24"/>
        </w:rPr>
        <w:tab/>
      </w:r>
      <w:r w:rsidRPr="00C5565C">
        <w:rPr>
          <w:rFonts w:ascii="Arial" w:eastAsia="標楷體" w:hAnsi="Arial" w:cs="Arial" w:hint="eastAsia"/>
          <w:szCs w:val="24"/>
        </w:rPr>
        <w:t>(B)</w:t>
      </w:r>
      <w:r w:rsidR="00D1365C" w:rsidRPr="00C5565C">
        <w:rPr>
          <w:rFonts w:ascii="Arial" w:eastAsia="標楷體" w:hAnsi="Arial" w:cs="Arial" w:hint="eastAsia"/>
          <w:szCs w:val="24"/>
        </w:rPr>
        <w:t>犯罪者能力</w:t>
      </w:r>
      <w:r w:rsidR="00D958DA" w:rsidRPr="00C5565C">
        <w:rPr>
          <w:rFonts w:ascii="Arial" w:eastAsia="標楷體" w:hAnsi="Arial" w:cs="Arial" w:hint="eastAsia"/>
          <w:szCs w:val="24"/>
        </w:rPr>
        <w:tab/>
      </w:r>
      <w:r w:rsidRPr="00C5565C">
        <w:rPr>
          <w:rFonts w:ascii="Arial" w:eastAsia="標楷體" w:hAnsi="Arial" w:cs="Arial" w:hint="eastAsia"/>
          <w:szCs w:val="24"/>
        </w:rPr>
        <w:t>(C)</w:t>
      </w:r>
      <w:r w:rsidR="00D1365C" w:rsidRPr="00C5565C">
        <w:rPr>
          <w:rFonts w:ascii="Arial" w:eastAsia="標楷體" w:hAnsi="Arial" w:cs="Arial" w:hint="eastAsia"/>
          <w:szCs w:val="24"/>
        </w:rPr>
        <w:t>洗錢活動範疇</w:t>
      </w:r>
      <w:r w:rsidR="00CC3C26" w:rsidRPr="00C5565C">
        <w:rPr>
          <w:rFonts w:ascii="Arial" w:eastAsia="標楷體" w:hAnsi="Arial" w:cs="Arial" w:hint="eastAsia"/>
          <w:szCs w:val="24"/>
        </w:rPr>
        <w:tab/>
      </w:r>
      <w:r w:rsidRPr="00C5565C">
        <w:rPr>
          <w:rFonts w:ascii="Arial" w:eastAsia="標楷體" w:hAnsi="Arial" w:cs="Arial" w:hint="eastAsia"/>
          <w:szCs w:val="24"/>
        </w:rPr>
        <w:t>(D)</w:t>
      </w:r>
      <w:r w:rsidR="00D1365C" w:rsidRPr="00C5565C">
        <w:rPr>
          <w:rFonts w:ascii="Arial" w:eastAsia="標楷體" w:hAnsi="Arial" w:cs="Arial" w:hint="eastAsia"/>
          <w:szCs w:val="24"/>
        </w:rPr>
        <w:t>犯罪所得估算</w:t>
      </w:r>
    </w:p>
    <w:p w:rsidR="00056BED" w:rsidRPr="00C5565C" w:rsidRDefault="00D1365C" w:rsidP="00C959E9">
      <w:pPr>
        <w:pStyle w:val="af7"/>
        <w:numPr>
          <w:ilvl w:val="0"/>
          <w:numId w:val="3"/>
        </w:numPr>
        <w:snapToGrid w:val="0"/>
        <w:spacing w:line="340" w:lineRule="exact"/>
        <w:ind w:leftChars="0" w:left="532" w:hanging="336"/>
        <w:rPr>
          <w:rFonts w:ascii="Arial" w:eastAsia="標楷體" w:hAnsi="Arial" w:cs="Arial"/>
          <w:szCs w:val="24"/>
        </w:rPr>
      </w:pPr>
      <w:r w:rsidRPr="00C5565C">
        <w:rPr>
          <w:rFonts w:ascii="Arial" w:eastAsia="標楷體" w:hAnsi="Arial" w:cs="Arial" w:hint="eastAsia"/>
          <w:szCs w:val="24"/>
        </w:rPr>
        <w:t>依「銀行業及其他經金融監督管理委員會指定之金融機構防制洗錢及打擊</w:t>
      </w:r>
      <w:proofErr w:type="gramStart"/>
      <w:r w:rsidRPr="00C5565C">
        <w:rPr>
          <w:rFonts w:ascii="Arial" w:eastAsia="標楷體" w:hAnsi="Arial" w:cs="Arial" w:hint="eastAsia"/>
          <w:szCs w:val="24"/>
        </w:rPr>
        <w:t>資恐內部</w:t>
      </w:r>
      <w:proofErr w:type="gramEnd"/>
      <w:r w:rsidRPr="00C5565C">
        <w:rPr>
          <w:rFonts w:ascii="Arial" w:eastAsia="標楷體" w:hAnsi="Arial" w:cs="Arial" w:hint="eastAsia"/>
          <w:szCs w:val="24"/>
        </w:rPr>
        <w:t>控制與稽核制度實施辦法」規定，銀行防制洗錢及</w:t>
      </w:r>
      <w:proofErr w:type="gramStart"/>
      <w:r w:rsidRPr="00C5565C">
        <w:rPr>
          <w:rFonts w:ascii="Arial" w:eastAsia="標楷體" w:hAnsi="Arial" w:cs="Arial" w:hint="eastAsia"/>
          <w:szCs w:val="24"/>
        </w:rPr>
        <w:t>打擊資恐計畫</w:t>
      </w:r>
      <w:proofErr w:type="gramEnd"/>
      <w:r w:rsidRPr="00C5565C">
        <w:rPr>
          <w:rFonts w:ascii="Arial" w:eastAsia="標楷體" w:hAnsi="Arial" w:cs="Arial" w:hint="eastAsia"/>
          <w:szCs w:val="24"/>
        </w:rPr>
        <w:t>，下列哪一項可不包括？</w:t>
      </w:r>
    </w:p>
    <w:p w:rsidR="00056BED" w:rsidRPr="00C5565C" w:rsidRDefault="005724FF" w:rsidP="00C959E9">
      <w:pPr>
        <w:tabs>
          <w:tab w:val="left" w:pos="2977"/>
          <w:tab w:val="left" w:pos="5387"/>
          <w:tab w:val="left" w:pos="7797"/>
        </w:tabs>
        <w:snapToGrid w:val="0"/>
        <w:spacing w:line="340" w:lineRule="exact"/>
        <w:ind w:firstLine="480"/>
        <w:rPr>
          <w:rFonts w:ascii="Arial" w:eastAsia="標楷體" w:hAnsi="Arial" w:cs="Arial"/>
          <w:szCs w:val="24"/>
        </w:rPr>
      </w:pPr>
      <w:r w:rsidRPr="00C5565C">
        <w:rPr>
          <w:rFonts w:ascii="Arial" w:eastAsia="標楷體" w:hAnsi="Arial" w:cs="Arial" w:hint="eastAsia"/>
          <w:szCs w:val="24"/>
        </w:rPr>
        <w:t>(A)</w:t>
      </w:r>
      <w:r w:rsidR="00D1365C" w:rsidRPr="00C5565C">
        <w:rPr>
          <w:rFonts w:ascii="Arial" w:eastAsia="標楷體" w:hAnsi="Arial" w:cs="Arial" w:hint="eastAsia"/>
          <w:szCs w:val="24"/>
        </w:rPr>
        <w:t>通</w:t>
      </w:r>
      <w:proofErr w:type="gramStart"/>
      <w:r w:rsidR="00D1365C" w:rsidRPr="00C5565C">
        <w:rPr>
          <w:rFonts w:ascii="Arial" w:eastAsia="標楷體" w:hAnsi="Arial" w:cs="Arial" w:hint="eastAsia"/>
          <w:szCs w:val="24"/>
        </w:rPr>
        <w:t>匯</w:t>
      </w:r>
      <w:proofErr w:type="gramEnd"/>
      <w:r w:rsidR="00D1365C" w:rsidRPr="00C5565C">
        <w:rPr>
          <w:rFonts w:ascii="Arial" w:eastAsia="標楷體" w:hAnsi="Arial" w:cs="Arial" w:hint="eastAsia"/>
          <w:szCs w:val="24"/>
        </w:rPr>
        <w:t>往來銀行業務</w:t>
      </w:r>
      <w:r w:rsidR="00CC3C26" w:rsidRPr="00C5565C">
        <w:rPr>
          <w:rFonts w:ascii="Arial" w:eastAsia="標楷體" w:hAnsi="Arial" w:cs="Arial" w:hint="eastAsia"/>
          <w:szCs w:val="24"/>
        </w:rPr>
        <w:tab/>
      </w:r>
      <w:r w:rsidR="00CC3C26" w:rsidRPr="00C5565C">
        <w:rPr>
          <w:rFonts w:ascii="Arial" w:eastAsia="標楷體" w:hAnsi="Arial" w:cs="Arial" w:hint="eastAsia"/>
          <w:szCs w:val="24"/>
        </w:rPr>
        <w:tab/>
      </w:r>
      <w:r w:rsidRPr="00C5565C">
        <w:rPr>
          <w:rFonts w:ascii="Arial" w:eastAsia="標楷體" w:hAnsi="Arial" w:cs="Arial" w:hint="eastAsia"/>
          <w:szCs w:val="24"/>
        </w:rPr>
        <w:t>(B)</w:t>
      </w:r>
      <w:r w:rsidR="00D1365C" w:rsidRPr="00C5565C">
        <w:rPr>
          <w:rFonts w:ascii="Arial" w:eastAsia="標楷體" w:hAnsi="Arial" w:cs="Arial" w:hint="eastAsia"/>
          <w:szCs w:val="24"/>
        </w:rPr>
        <w:t>員工遴選及任用程序</w:t>
      </w:r>
    </w:p>
    <w:p w:rsidR="0050159D" w:rsidRPr="00C5565C" w:rsidRDefault="005724FF" w:rsidP="00C959E9">
      <w:pPr>
        <w:tabs>
          <w:tab w:val="left" w:pos="2977"/>
          <w:tab w:val="left" w:pos="5387"/>
          <w:tab w:val="left" w:pos="7797"/>
        </w:tabs>
        <w:snapToGrid w:val="0"/>
        <w:spacing w:line="340" w:lineRule="exact"/>
        <w:ind w:firstLine="480"/>
        <w:rPr>
          <w:rFonts w:ascii="Arial" w:eastAsia="標楷體" w:hAnsi="Arial" w:cs="Arial"/>
          <w:szCs w:val="24"/>
        </w:rPr>
      </w:pPr>
      <w:r w:rsidRPr="00C5565C">
        <w:rPr>
          <w:rFonts w:ascii="Arial" w:eastAsia="標楷體" w:hAnsi="Arial" w:cs="Arial" w:hint="eastAsia"/>
          <w:szCs w:val="24"/>
        </w:rPr>
        <w:t>(C)</w:t>
      </w:r>
      <w:r w:rsidR="00D1365C" w:rsidRPr="00C5565C">
        <w:rPr>
          <w:rFonts w:ascii="Arial" w:eastAsia="標楷體" w:hAnsi="Arial" w:cs="Arial" w:hint="eastAsia"/>
          <w:szCs w:val="24"/>
        </w:rPr>
        <w:t>持續性員工訓練計畫</w:t>
      </w:r>
      <w:r w:rsidR="00CC3C26" w:rsidRPr="00C5565C">
        <w:rPr>
          <w:rFonts w:ascii="Arial" w:eastAsia="標楷體" w:hAnsi="Arial" w:cs="Arial" w:hint="eastAsia"/>
          <w:szCs w:val="24"/>
        </w:rPr>
        <w:tab/>
      </w:r>
      <w:r w:rsidR="00CC3C26" w:rsidRPr="00C5565C">
        <w:rPr>
          <w:rFonts w:ascii="Arial" w:eastAsia="標楷體" w:hAnsi="Arial" w:cs="Arial" w:hint="eastAsia"/>
          <w:szCs w:val="24"/>
        </w:rPr>
        <w:tab/>
      </w:r>
      <w:r w:rsidRPr="00C5565C">
        <w:rPr>
          <w:rFonts w:ascii="Arial" w:eastAsia="標楷體" w:hAnsi="Arial" w:cs="Arial" w:hint="eastAsia"/>
          <w:szCs w:val="24"/>
        </w:rPr>
        <w:t>(D)</w:t>
      </w:r>
      <w:r w:rsidR="00D1365C" w:rsidRPr="00C5565C">
        <w:rPr>
          <w:rFonts w:ascii="Arial" w:eastAsia="標楷體" w:hAnsi="Arial" w:cs="Arial" w:hint="eastAsia"/>
          <w:szCs w:val="24"/>
        </w:rPr>
        <w:t>定期舉辦防搶演練</w:t>
      </w:r>
    </w:p>
    <w:p w:rsidR="00056BED" w:rsidRPr="00C5565C" w:rsidRDefault="00655AFC" w:rsidP="00C959E9">
      <w:pPr>
        <w:pStyle w:val="af7"/>
        <w:numPr>
          <w:ilvl w:val="0"/>
          <w:numId w:val="3"/>
        </w:numPr>
        <w:snapToGrid w:val="0"/>
        <w:spacing w:line="340" w:lineRule="exact"/>
        <w:ind w:leftChars="0" w:left="546" w:hanging="350"/>
        <w:rPr>
          <w:rFonts w:ascii="Arial" w:eastAsia="標楷體" w:hAnsi="Arial" w:cs="Arial"/>
          <w:szCs w:val="24"/>
        </w:rPr>
      </w:pPr>
      <w:r w:rsidRPr="00C5565C">
        <w:rPr>
          <w:rFonts w:ascii="Arial" w:eastAsia="標楷體" w:hAnsi="Arial" w:cs="Arial" w:hint="eastAsia"/>
          <w:szCs w:val="24"/>
        </w:rPr>
        <w:t>您負責安排</w:t>
      </w:r>
      <w:proofErr w:type="gramStart"/>
      <w:r w:rsidRPr="00C5565C">
        <w:rPr>
          <w:rFonts w:ascii="Arial" w:eastAsia="標楷體" w:hAnsi="Arial" w:cs="Arial" w:hint="eastAsia"/>
          <w:szCs w:val="24"/>
        </w:rPr>
        <w:t>貴行防制</w:t>
      </w:r>
      <w:proofErr w:type="gramEnd"/>
      <w:r w:rsidRPr="00C5565C">
        <w:rPr>
          <w:rFonts w:ascii="Arial" w:eastAsia="標楷體" w:hAnsi="Arial" w:cs="Arial" w:hint="eastAsia"/>
          <w:szCs w:val="24"/>
        </w:rPr>
        <w:t>洗錢及</w:t>
      </w:r>
      <w:proofErr w:type="gramStart"/>
      <w:r w:rsidRPr="00C5565C">
        <w:rPr>
          <w:rFonts w:ascii="Arial" w:eastAsia="標楷體" w:hAnsi="Arial" w:cs="Arial" w:hint="eastAsia"/>
          <w:szCs w:val="24"/>
        </w:rPr>
        <w:t>打擊資恐在職</w:t>
      </w:r>
      <w:proofErr w:type="gramEnd"/>
      <w:r w:rsidRPr="00C5565C">
        <w:rPr>
          <w:rFonts w:ascii="Arial" w:eastAsia="標楷體" w:hAnsi="Arial" w:cs="Arial" w:hint="eastAsia"/>
          <w:szCs w:val="24"/>
        </w:rPr>
        <w:t>教育訓練課程，請問您每年應規劃專責主管、專責人員及國內營業單位督導主管參加經專責主管同意之內部或外部訓練單位</w:t>
      </w:r>
      <w:proofErr w:type="gramStart"/>
      <w:r w:rsidRPr="00C5565C">
        <w:rPr>
          <w:rFonts w:ascii="Arial" w:eastAsia="標楷體" w:hAnsi="Arial" w:cs="Arial" w:hint="eastAsia"/>
          <w:szCs w:val="24"/>
        </w:rPr>
        <w:t>所辦防制</w:t>
      </w:r>
      <w:proofErr w:type="gramEnd"/>
      <w:r w:rsidRPr="00C5565C">
        <w:rPr>
          <w:rFonts w:ascii="Arial" w:eastAsia="標楷體" w:hAnsi="Arial" w:cs="Arial" w:hint="eastAsia"/>
          <w:szCs w:val="24"/>
        </w:rPr>
        <w:t>洗錢及</w:t>
      </w:r>
      <w:proofErr w:type="gramStart"/>
      <w:r w:rsidRPr="00C5565C">
        <w:rPr>
          <w:rFonts w:ascii="Arial" w:eastAsia="標楷體" w:hAnsi="Arial" w:cs="Arial" w:hint="eastAsia"/>
          <w:szCs w:val="24"/>
        </w:rPr>
        <w:t>打擊資恐在職</w:t>
      </w:r>
      <w:proofErr w:type="gramEnd"/>
      <w:r w:rsidRPr="00C5565C">
        <w:rPr>
          <w:rFonts w:ascii="Arial" w:eastAsia="標楷體" w:hAnsi="Arial" w:cs="Arial" w:hint="eastAsia"/>
          <w:szCs w:val="24"/>
        </w:rPr>
        <w:t>課程多少小時？</w:t>
      </w:r>
    </w:p>
    <w:p w:rsidR="0050159D" w:rsidRPr="00C5565C" w:rsidRDefault="005724FF" w:rsidP="00C959E9">
      <w:pPr>
        <w:tabs>
          <w:tab w:val="left" w:pos="2977"/>
          <w:tab w:val="left" w:pos="5387"/>
          <w:tab w:val="left" w:pos="7797"/>
        </w:tabs>
        <w:snapToGrid w:val="0"/>
        <w:spacing w:line="340" w:lineRule="exact"/>
        <w:ind w:firstLine="480"/>
        <w:rPr>
          <w:rFonts w:ascii="Arial" w:eastAsia="標楷體" w:hAnsi="Arial" w:cs="Arial"/>
          <w:szCs w:val="24"/>
        </w:rPr>
      </w:pPr>
      <w:r w:rsidRPr="00C5565C">
        <w:rPr>
          <w:rFonts w:ascii="Arial" w:eastAsia="標楷體" w:hAnsi="Arial" w:cs="Arial" w:hint="eastAsia"/>
          <w:szCs w:val="24"/>
        </w:rPr>
        <w:t>(A)</w:t>
      </w:r>
      <w:r w:rsidR="00935E2D" w:rsidRPr="00C5565C">
        <w:rPr>
          <w:rFonts w:ascii="Arial" w:eastAsia="標楷體" w:hAnsi="Arial" w:cs="Arial" w:hint="eastAsia"/>
          <w:szCs w:val="24"/>
        </w:rPr>
        <w:t xml:space="preserve"> </w:t>
      </w:r>
      <w:r w:rsidR="00655AFC" w:rsidRPr="00C5565C">
        <w:rPr>
          <w:rFonts w:ascii="Arial" w:eastAsia="標楷體" w:hAnsi="Arial" w:cs="Arial" w:hint="eastAsia"/>
          <w:szCs w:val="24"/>
        </w:rPr>
        <w:t>6</w:t>
      </w:r>
      <w:r w:rsidR="00655AFC" w:rsidRPr="00C5565C">
        <w:rPr>
          <w:rFonts w:ascii="Arial" w:eastAsia="標楷體" w:hAnsi="Arial" w:cs="Arial" w:hint="eastAsia"/>
          <w:szCs w:val="24"/>
        </w:rPr>
        <w:t>小時</w:t>
      </w:r>
      <w:r w:rsidR="00CC3C26" w:rsidRPr="00C5565C">
        <w:rPr>
          <w:rFonts w:ascii="Arial" w:eastAsia="標楷體" w:hAnsi="Arial" w:cs="Arial" w:hint="eastAsia"/>
          <w:szCs w:val="24"/>
        </w:rPr>
        <w:tab/>
      </w:r>
      <w:r w:rsidRPr="00C5565C">
        <w:rPr>
          <w:rFonts w:ascii="Arial" w:eastAsia="標楷體" w:hAnsi="Arial" w:cs="Arial" w:hint="eastAsia"/>
          <w:szCs w:val="24"/>
        </w:rPr>
        <w:t>(B)</w:t>
      </w:r>
      <w:r w:rsidR="00935E2D" w:rsidRPr="00C5565C">
        <w:rPr>
          <w:rFonts w:ascii="Arial" w:eastAsia="標楷體" w:hAnsi="Arial" w:cs="Arial" w:hint="eastAsia"/>
          <w:szCs w:val="24"/>
        </w:rPr>
        <w:t xml:space="preserve"> </w:t>
      </w:r>
      <w:r w:rsidR="00655AFC" w:rsidRPr="00C5565C">
        <w:rPr>
          <w:rFonts w:ascii="Arial" w:eastAsia="標楷體" w:hAnsi="Arial" w:cs="Arial" w:hint="eastAsia"/>
          <w:szCs w:val="24"/>
        </w:rPr>
        <w:t>12</w:t>
      </w:r>
      <w:r w:rsidR="00655AFC" w:rsidRPr="00C5565C">
        <w:rPr>
          <w:rFonts w:ascii="Arial" w:eastAsia="標楷體" w:hAnsi="Arial" w:cs="Arial" w:hint="eastAsia"/>
          <w:szCs w:val="24"/>
        </w:rPr>
        <w:t>小時</w:t>
      </w:r>
      <w:r w:rsidR="00CC3C26" w:rsidRPr="00C5565C">
        <w:rPr>
          <w:rFonts w:ascii="Arial" w:eastAsia="標楷體" w:hAnsi="Arial" w:cs="Arial" w:hint="eastAsia"/>
          <w:szCs w:val="24"/>
        </w:rPr>
        <w:tab/>
      </w:r>
      <w:r w:rsidRPr="00C5565C">
        <w:rPr>
          <w:rFonts w:ascii="Arial" w:eastAsia="標楷體" w:hAnsi="Arial" w:cs="Arial" w:hint="eastAsia"/>
          <w:szCs w:val="24"/>
        </w:rPr>
        <w:t>(C)</w:t>
      </w:r>
      <w:r w:rsidR="00935E2D" w:rsidRPr="00C5565C">
        <w:rPr>
          <w:rFonts w:ascii="Arial" w:eastAsia="標楷體" w:hAnsi="Arial" w:cs="Arial" w:hint="eastAsia"/>
          <w:szCs w:val="24"/>
        </w:rPr>
        <w:t xml:space="preserve"> </w:t>
      </w:r>
      <w:r w:rsidR="00655AFC" w:rsidRPr="00C5565C">
        <w:rPr>
          <w:rFonts w:ascii="Arial" w:eastAsia="標楷體" w:hAnsi="Arial" w:cs="Arial" w:hint="eastAsia"/>
          <w:szCs w:val="24"/>
        </w:rPr>
        <w:t>15</w:t>
      </w:r>
      <w:r w:rsidR="00655AFC" w:rsidRPr="00C5565C">
        <w:rPr>
          <w:rFonts w:ascii="Arial" w:eastAsia="標楷體" w:hAnsi="Arial" w:cs="Arial" w:hint="eastAsia"/>
          <w:szCs w:val="24"/>
        </w:rPr>
        <w:t>小時</w:t>
      </w:r>
      <w:r w:rsidR="00CC3C26" w:rsidRPr="00C5565C">
        <w:rPr>
          <w:rFonts w:ascii="Arial" w:eastAsia="標楷體" w:hAnsi="Arial" w:cs="Arial" w:hint="eastAsia"/>
          <w:szCs w:val="24"/>
        </w:rPr>
        <w:tab/>
      </w:r>
      <w:r w:rsidRPr="00C5565C">
        <w:rPr>
          <w:rFonts w:ascii="Arial" w:eastAsia="標楷體" w:hAnsi="Arial" w:cs="Arial" w:hint="eastAsia"/>
          <w:szCs w:val="24"/>
        </w:rPr>
        <w:t>(D)</w:t>
      </w:r>
      <w:r w:rsidR="00935E2D" w:rsidRPr="00C5565C">
        <w:rPr>
          <w:rFonts w:ascii="Arial" w:eastAsia="標楷體" w:hAnsi="Arial" w:cs="Arial" w:hint="eastAsia"/>
          <w:szCs w:val="24"/>
        </w:rPr>
        <w:t xml:space="preserve"> </w:t>
      </w:r>
      <w:r w:rsidR="00655AFC" w:rsidRPr="00C5565C">
        <w:rPr>
          <w:rFonts w:ascii="Arial" w:eastAsia="標楷體" w:hAnsi="Arial" w:cs="Arial" w:hint="eastAsia"/>
          <w:szCs w:val="24"/>
        </w:rPr>
        <w:t>20</w:t>
      </w:r>
      <w:r w:rsidR="00655AFC" w:rsidRPr="00C5565C">
        <w:rPr>
          <w:rFonts w:ascii="Arial" w:eastAsia="標楷體" w:hAnsi="Arial" w:cs="Arial" w:hint="eastAsia"/>
          <w:szCs w:val="24"/>
        </w:rPr>
        <w:t>小時</w:t>
      </w:r>
    </w:p>
    <w:p w:rsidR="00056BED" w:rsidRPr="00C5565C" w:rsidRDefault="00F51E1F" w:rsidP="00C959E9">
      <w:pPr>
        <w:pStyle w:val="af7"/>
        <w:numPr>
          <w:ilvl w:val="0"/>
          <w:numId w:val="3"/>
        </w:numPr>
        <w:snapToGrid w:val="0"/>
        <w:spacing w:line="340" w:lineRule="exact"/>
        <w:ind w:leftChars="0" w:left="574" w:hanging="378"/>
        <w:rPr>
          <w:rFonts w:ascii="Arial" w:eastAsia="標楷體" w:hAnsi="Arial" w:cs="Arial"/>
          <w:szCs w:val="24"/>
        </w:rPr>
      </w:pPr>
      <w:r w:rsidRPr="00C5565C">
        <w:rPr>
          <w:rFonts w:ascii="Arial" w:eastAsia="標楷體" w:hAnsi="Arial" w:cs="Arial" w:hint="eastAsia"/>
          <w:szCs w:val="24"/>
        </w:rPr>
        <w:t>有關新進同仁繳交匯款業務實習報告，下列</w:t>
      </w:r>
      <w:r w:rsidR="00935E2D" w:rsidRPr="00C5565C">
        <w:rPr>
          <w:rFonts w:ascii="Arial" w:eastAsia="標楷體" w:hAnsi="Arial" w:cs="Arial" w:hint="eastAsia"/>
          <w:szCs w:val="24"/>
        </w:rPr>
        <w:t>敘述</w:t>
      </w:r>
      <w:r w:rsidRPr="00C5565C">
        <w:rPr>
          <w:rFonts w:ascii="Arial" w:eastAsia="標楷體" w:hAnsi="Arial" w:cs="Arial" w:hint="eastAsia"/>
          <w:szCs w:val="24"/>
        </w:rPr>
        <w:t>何者錯誤？</w:t>
      </w:r>
    </w:p>
    <w:p w:rsidR="00056BED" w:rsidRPr="00C5565C" w:rsidRDefault="005724FF" w:rsidP="00C959E9">
      <w:pPr>
        <w:pStyle w:val="SFIoption"/>
        <w:spacing w:before="0" w:after="0" w:line="340" w:lineRule="exact"/>
        <w:rPr>
          <w:rFonts w:ascii="Arial" w:hAnsi="Arial"/>
        </w:rPr>
      </w:pPr>
      <w:r w:rsidRPr="00C5565C">
        <w:rPr>
          <w:rFonts w:ascii="Arial" w:hAnsi="Arial" w:hint="eastAsia"/>
        </w:rPr>
        <w:t>(A)</w:t>
      </w:r>
      <w:r w:rsidR="00F51E1F" w:rsidRPr="00C5565C">
        <w:rPr>
          <w:rFonts w:ascii="Arial" w:hAnsi="Arial" w:hint="eastAsia"/>
        </w:rPr>
        <w:t>銀行須防制恐怖分子及其他罪犯無限制的使用電匯進行資金移轉</w:t>
      </w:r>
    </w:p>
    <w:p w:rsidR="00056BED" w:rsidRPr="00C5565C" w:rsidRDefault="005724FF" w:rsidP="00C959E9">
      <w:pPr>
        <w:pStyle w:val="SFIoption"/>
        <w:spacing w:before="0" w:after="0" w:line="340" w:lineRule="exact"/>
        <w:rPr>
          <w:rFonts w:ascii="Arial" w:hAnsi="Arial"/>
        </w:rPr>
      </w:pPr>
      <w:r w:rsidRPr="00C5565C">
        <w:rPr>
          <w:rFonts w:ascii="Arial" w:hAnsi="Arial" w:hint="eastAsia"/>
        </w:rPr>
        <w:t>(B)</w:t>
      </w:r>
      <w:r w:rsidR="00F51E1F" w:rsidRPr="00C5565C">
        <w:rPr>
          <w:rFonts w:ascii="Arial" w:hAnsi="Arial" w:hint="eastAsia"/>
        </w:rPr>
        <w:t>資金跨國移轉時，涉及不同司法管轄區域，洗錢者可能會利用此類特性使執法部門難以追蹤資金的來源</w:t>
      </w:r>
    </w:p>
    <w:p w:rsidR="00056BED" w:rsidRPr="00C5565C" w:rsidRDefault="005724FF" w:rsidP="00C959E9">
      <w:pPr>
        <w:pStyle w:val="SFIoption"/>
        <w:spacing w:before="0" w:after="0" w:line="340" w:lineRule="exact"/>
        <w:rPr>
          <w:rFonts w:ascii="Arial" w:hAnsi="Arial"/>
        </w:rPr>
      </w:pPr>
      <w:r w:rsidRPr="00C5565C">
        <w:rPr>
          <w:rFonts w:ascii="Arial" w:hAnsi="Arial" w:hint="eastAsia"/>
        </w:rPr>
        <w:t>(C)</w:t>
      </w:r>
      <w:r w:rsidR="00F51E1F" w:rsidRPr="00C5565C">
        <w:rPr>
          <w:rFonts w:ascii="Arial" w:hAnsi="Arial" w:hint="eastAsia"/>
        </w:rPr>
        <w:t>在洗錢的處置</w:t>
      </w:r>
      <w:r w:rsidR="00F51E1F" w:rsidRPr="00C5565C">
        <w:rPr>
          <w:rFonts w:ascii="Arial" w:hAnsi="Arial" w:hint="eastAsia"/>
        </w:rPr>
        <w:t>(Placement)</w:t>
      </w:r>
      <w:r w:rsidR="00F51E1F" w:rsidRPr="00C5565C">
        <w:rPr>
          <w:rFonts w:ascii="Arial" w:hAnsi="Arial" w:hint="eastAsia"/>
        </w:rPr>
        <w:t>階段，洗錢者可能會利用資金轉帳，將資金在不同帳戶、銀行及國家或地區間移轉</w:t>
      </w:r>
    </w:p>
    <w:p w:rsidR="00056BED" w:rsidRPr="00C5565C" w:rsidRDefault="005724FF" w:rsidP="00C959E9">
      <w:pPr>
        <w:pStyle w:val="SFIoption"/>
        <w:spacing w:before="0" w:after="0" w:line="340" w:lineRule="exact"/>
        <w:rPr>
          <w:rFonts w:ascii="Arial" w:hAnsi="Arial"/>
        </w:rPr>
      </w:pPr>
      <w:r w:rsidRPr="00C5565C">
        <w:rPr>
          <w:rFonts w:ascii="Arial" w:hAnsi="Arial" w:hint="eastAsia"/>
        </w:rPr>
        <w:t>(D)</w:t>
      </w:r>
      <w:r w:rsidR="00F51E1F" w:rsidRPr="00C5565C">
        <w:rPr>
          <w:rFonts w:ascii="Arial" w:hAnsi="Arial" w:hint="eastAsia"/>
        </w:rPr>
        <w:t>銀行業辦理外匯境內及跨境之一般匯出及匯入匯款業務，應依據中央銀行所訂「銀行業辦理外匯業務作業規範」辦理</w:t>
      </w:r>
    </w:p>
    <w:p w:rsidR="00056BED" w:rsidRPr="00C5565C" w:rsidRDefault="00F51E1F" w:rsidP="00C959E9">
      <w:pPr>
        <w:pStyle w:val="af7"/>
        <w:numPr>
          <w:ilvl w:val="0"/>
          <w:numId w:val="3"/>
        </w:numPr>
        <w:snapToGrid w:val="0"/>
        <w:spacing w:line="340" w:lineRule="exact"/>
        <w:ind w:leftChars="0" w:left="546" w:hanging="364"/>
        <w:rPr>
          <w:rFonts w:ascii="Arial" w:eastAsia="標楷體" w:hAnsi="Arial" w:cs="Arial"/>
          <w:szCs w:val="24"/>
        </w:rPr>
      </w:pPr>
      <w:r w:rsidRPr="00C5565C">
        <w:rPr>
          <w:rFonts w:ascii="Arial" w:eastAsia="標楷體" w:hAnsi="Arial" w:cs="Arial" w:hint="eastAsia"/>
          <w:szCs w:val="24"/>
        </w:rPr>
        <w:t>依金融機構防制洗錢辦法規定，一定金額以上之通貨交易是指</w:t>
      </w:r>
      <w:proofErr w:type="gramStart"/>
      <w:r w:rsidRPr="00C5565C">
        <w:rPr>
          <w:rFonts w:ascii="Arial" w:eastAsia="標楷體" w:hAnsi="Arial" w:cs="Arial" w:hint="eastAsia"/>
          <w:szCs w:val="24"/>
        </w:rPr>
        <w:t>單筆達新</w:t>
      </w:r>
      <w:proofErr w:type="gramEnd"/>
      <w:r w:rsidRPr="00C5565C">
        <w:rPr>
          <w:rFonts w:ascii="Arial" w:eastAsia="標楷體" w:hAnsi="Arial" w:cs="Arial" w:hint="eastAsia"/>
          <w:szCs w:val="24"/>
        </w:rPr>
        <w:t>臺幣多少元以上之現金收或付或換鈔交易</w:t>
      </w:r>
      <w:r w:rsidR="00935E2D" w:rsidRPr="00C5565C">
        <w:rPr>
          <w:rFonts w:ascii="Arial" w:eastAsia="標楷體" w:hAnsi="Arial" w:cs="Arial" w:hint="eastAsia"/>
          <w:szCs w:val="24"/>
        </w:rPr>
        <w:t>？</w:t>
      </w:r>
    </w:p>
    <w:p w:rsidR="00056BED" w:rsidRPr="00C5565C" w:rsidRDefault="005724FF" w:rsidP="00C959E9">
      <w:pPr>
        <w:tabs>
          <w:tab w:val="left" w:pos="2977"/>
          <w:tab w:val="left" w:pos="5387"/>
          <w:tab w:val="left" w:pos="7797"/>
        </w:tabs>
        <w:snapToGrid w:val="0"/>
        <w:spacing w:line="340" w:lineRule="exact"/>
        <w:ind w:firstLine="480"/>
        <w:rPr>
          <w:rFonts w:ascii="Arial" w:eastAsia="標楷體" w:hAnsi="Arial" w:cs="Arial"/>
          <w:szCs w:val="24"/>
        </w:rPr>
      </w:pPr>
      <w:r w:rsidRPr="00C5565C">
        <w:rPr>
          <w:rFonts w:ascii="Arial" w:eastAsia="標楷體" w:hAnsi="Arial" w:cs="Arial" w:hint="eastAsia"/>
          <w:szCs w:val="24"/>
        </w:rPr>
        <w:t>(A)</w:t>
      </w:r>
      <w:r w:rsidR="00F51E1F" w:rsidRPr="00C5565C">
        <w:rPr>
          <w:rFonts w:ascii="Arial" w:eastAsia="標楷體" w:hAnsi="Arial" w:cs="Arial" w:hint="eastAsia"/>
          <w:szCs w:val="24"/>
        </w:rPr>
        <w:t>十萬元</w:t>
      </w:r>
      <w:r w:rsidR="00CC3C26" w:rsidRPr="00C5565C">
        <w:rPr>
          <w:rFonts w:ascii="Arial" w:eastAsia="標楷體" w:hAnsi="Arial" w:cs="Arial" w:hint="eastAsia"/>
          <w:szCs w:val="24"/>
        </w:rPr>
        <w:tab/>
      </w:r>
      <w:r w:rsidRPr="00C5565C">
        <w:rPr>
          <w:rFonts w:ascii="Arial" w:eastAsia="標楷體" w:hAnsi="Arial" w:cs="Arial" w:hint="eastAsia"/>
          <w:szCs w:val="24"/>
        </w:rPr>
        <w:t>(B)</w:t>
      </w:r>
      <w:r w:rsidR="00F51E1F" w:rsidRPr="00C5565C">
        <w:rPr>
          <w:rFonts w:ascii="Arial" w:eastAsia="標楷體" w:hAnsi="Arial" w:cs="Arial" w:hint="eastAsia"/>
          <w:szCs w:val="24"/>
        </w:rPr>
        <w:t>五十萬元</w:t>
      </w:r>
      <w:r w:rsidR="00CC3C26" w:rsidRPr="00C5565C">
        <w:rPr>
          <w:rFonts w:ascii="Arial" w:eastAsia="標楷體" w:hAnsi="Arial" w:cs="Arial" w:hint="eastAsia"/>
          <w:szCs w:val="24"/>
        </w:rPr>
        <w:tab/>
      </w:r>
      <w:r w:rsidRPr="00C5565C">
        <w:rPr>
          <w:rFonts w:ascii="Arial" w:eastAsia="標楷體" w:hAnsi="Arial" w:cs="Arial" w:hint="eastAsia"/>
          <w:szCs w:val="24"/>
        </w:rPr>
        <w:t>(C)</w:t>
      </w:r>
      <w:proofErr w:type="gramStart"/>
      <w:r w:rsidR="00F51E1F" w:rsidRPr="00C5565C">
        <w:rPr>
          <w:rFonts w:ascii="Arial" w:eastAsia="標楷體" w:hAnsi="Arial" w:cs="Arial" w:hint="eastAsia"/>
          <w:szCs w:val="24"/>
        </w:rPr>
        <w:t>一</w:t>
      </w:r>
      <w:proofErr w:type="gramEnd"/>
      <w:r w:rsidR="00F51E1F" w:rsidRPr="00C5565C">
        <w:rPr>
          <w:rFonts w:ascii="Arial" w:eastAsia="標楷體" w:hAnsi="Arial" w:cs="Arial" w:hint="eastAsia"/>
          <w:szCs w:val="24"/>
        </w:rPr>
        <w:t>百萬元</w:t>
      </w:r>
      <w:r w:rsidR="00CC3C26" w:rsidRPr="00C5565C">
        <w:rPr>
          <w:rFonts w:ascii="Arial" w:eastAsia="標楷體" w:hAnsi="Arial" w:cs="Arial" w:hint="eastAsia"/>
          <w:szCs w:val="24"/>
        </w:rPr>
        <w:tab/>
      </w:r>
      <w:r w:rsidRPr="00C5565C">
        <w:rPr>
          <w:rFonts w:ascii="Arial" w:eastAsia="標楷體" w:hAnsi="Arial" w:cs="Arial" w:hint="eastAsia"/>
          <w:szCs w:val="24"/>
        </w:rPr>
        <w:t>(D)</w:t>
      </w:r>
      <w:r w:rsidR="00F51E1F" w:rsidRPr="00C5565C">
        <w:rPr>
          <w:rFonts w:ascii="Arial" w:eastAsia="標楷體" w:hAnsi="Arial" w:cs="Arial" w:hint="eastAsia"/>
          <w:szCs w:val="24"/>
        </w:rPr>
        <w:t>五百萬元</w:t>
      </w:r>
    </w:p>
    <w:p w:rsidR="00056BED" w:rsidRPr="00C5565C" w:rsidRDefault="00D1365C" w:rsidP="00C959E9">
      <w:pPr>
        <w:pStyle w:val="af7"/>
        <w:numPr>
          <w:ilvl w:val="0"/>
          <w:numId w:val="3"/>
        </w:numPr>
        <w:snapToGrid w:val="0"/>
        <w:spacing w:line="340" w:lineRule="exact"/>
        <w:ind w:leftChars="0" w:left="546" w:hanging="350"/>
        <w:rPr>
          <w:rFonts w:ascii="Arial" w:eastAsia="標楷體" w:hAnsi="Arial" w:cs="Arial"/>
          <w:szCs w:val="24"/>
        </w:rPr>
      </w:pPr>
      <w:r w:rsidRPr="00C5565C">
        <w:rPr>
          <w:rFonts w:ascii="Arial" w:eastAsia="標楷體" w:hAnsi="Arial" w:cs="Arial" w:hint="eastAsia"/>
          <w:szCs w:val="24"/>
        </w:rPr>
        <w:t>金融機構未完成確認客戶身分措施前，得建立業務關係之例外情形，下列何者非屬之？</w:t>
      </w:r>
    </w:p>
    <w:p w:rsidR="00056BED" w:rsidRPr="00C5565C" w:rsidRDefault="005724FF" w:rsidP="00C959E9">
      <w:pPr>
        <w:tabs>
          <w:tab w:val="left" w:pos="2977"/>
          <w:tab w:val="left" w:pos="5387"/>
          <w:tab w:val="left" w:pos="7797"/>
        </w:tabs>
        <w:snapToGrid w:val="0"/>
        <w:spacing w:line="340" w:lineRule="exact"/>
        <w:ind w:firstLine="480"/>
        <w:rPr>
          <w:rFonts w:ascii="Arial" w:eastAsia="標楷體" w:hAnsi="Arial" w:cs="Arial"/>
          <w:szCs w:val="24"/>
        </w:rPr>
      </w:pPr>
      <w:r w:rsidRPr="00C5565C">
        <w:rPr>
          <w:rFonts w:ascii="Arial" w:eastAsia="標楷體" w:hAnsi="Arial" w:cs="Arial" w:hint="eastAsia"/>
          <w:szCs w:val="24"/>
        </w:rPr>
        <w:t>(A)</w:t>
      </w:r>
      <w:r w:rsidR="00D1365C" w:rsidRPr="00C5565C">
        <w:rPr>
          <w:rFonts w:ascii="Arial" w:eastAsia="標楷體" w:hAnsi="Arial" w:cs="Arial" w:hint="eastAsia"/>
          <w:szCs w:val="24"/>
        </w:rPr>
        <w:t>洗錢風險已受到有效管理</w:t>
      </w:r>
    </w:p>
    <w:p w:rsidR="00056BED" w:rsidRPr="00C5565C" w:rsidRDefault="005724FF" w:rsidP="00C959E9">
      <w:pPr>
        <w:tabs>
          <w:tab w:val="left" w:pos="2977"/>
          <w:tab w:val="left" w:pos="5387"/>
          <w:tab w:val="left" w:pos="7797"/>
        </w:tabs>
        <w:snapToGrid w:val="0"/>
        <w:spacing w:line="340" w:lineRule="exact"/>
        <w:ind w:firstLine="480"/>
        <w:rPr>
          <w:rFonts w:ascii="Arial" w:eastAsia="標楷體" w:hAnsi="Arial" w:cs="Arial"/>
          <w:szCs w:val="24"/>
        </w:rPr>
      </w:pPr>
      <w:r w:rsidRPr="00C5565C">
        <w:rPr>
          <w:rFonts w:ascii="Arial" w:eastAsia="標楷體" w:hAnsi="Arial" w:cs="Arial" w:hint="eastAsia"/>
          <w:szCs w:val="24"/>
        </w:rPr>
        <w:t>(B)</w:t>
      </w:r>
      <w:r w:rsidR="00D1365C" w:rsidRPr="00C5565C">
        <w:rPr>
          <w:rFonts w:ascii="Arial" w:eastAsia="標楷體" w:hAnsi="Arial" w:cs="Arial" w:hint="eastAsia"/>
          <w:szCs w:val="24"/>
        </w:rPr>
        <w:t>避免對客戶業務之正常運作造成干擾所必須</w:t>
      </w:r>
    </w:p>
    <w:p w:rsidR="00056BED" w:rsidRPr="00C5565C" w:rsidRDefault="005724FF" w:rsidP="00C959E9">
      <w:pPr>
        <w:tabs>
          <w:tab w:val="left" w:pos="2977"/>
          <w:tab w:val="left" w:pos="5387"/>
          <w:tab w:val="left" w:pos="7797"/>
        </w:tabs>
        <w:snapToGrid w:val="0"/>
        <w:spacing w:line="340" w:lineRule="exact"/>
        <w:ind w:firstLine="480"/>
        <w:rPr>
          <w:rFonts w:ascii="Arial" w:eastAsia="標楷體" w:hAnsi="Arial" w:cs="Arial"/>
          <w:szCs w:val="24"/>
        </w:rPr>
      </w:pPr>
      <w:r w:rsidRPr="00C5565C">
        <w:rPr>
          <w:rFonts w:ascii="Arial" w:eastAsia="標楷體" w:hAnsi="Arial" w:cs="Arial" w:hint="eastAsia"/>
          <w:szCs w:val="24"/>
        </w:rPr>
        <w:t>(C)</w:t>
      </w:r>
      <w:r w:rsidR="00D1365C" w:rsidRPr="00C5565C">
        <w:rPr>
          <w:rFonts w:ascii="Arial" w:eastAsia="標楷體" w:hAnsi="Arial" w:cs="Arial" w:hint="eastAsia"/>
          <w:szCs w:val="24"/>
        </w:rPr>
        <w:t>會在合理可行之情形下儘速完成客戶及實質受益人之身分驗證</w:t>
      </w:r>
    </w:p>
    <w:p w:rsidR="00056BED" w:rsidRPr="00C5565C" w:rsidRDefault="005724FF" w:rsidP="00C959E9">
      <w:pPr>
        <w:tabs>
          <w:tab w:val="left" w:pos="2977"/>
          <w:tab w:val="left" w:pos="5387"/>
          <w:tab w:val="left" w:pos="7797"/>
        </w:tabs>
        <w:snapToGrid w:val="0"/>
        <w:spacing w:line="340" w:lineRule="exact"/>
        <w:ind w:firstLine="480"/>
        <w:rPr>
          <w:rFonts w:ascii="Arial" w:eastAsia="標楷體" w:hAnsi="Arial" w:cs="Arial"/>
          <w:szCs w:val="24"/>
        </w:rPr>
      </w:pPr>
      <w:r w:rsidRPr="00C5565C">
        <w:rPr>
          <w:rFonts w:ascii="Arial" w:eastAsia="標楷體" w:hAnsi="Arial" w:cs="Arial" w:hint="eastAsia"/>
          <w:szCs w:val="24"/>
        </w:rPr>
        <w:t>(D)</w:t>
      </w:r>
      <w:r w:rsidR="00D1365C" w:rsidRPr="00C5565C">
        <w:rPr>
          <w:rFonts w:ascii="Arial" w:eastAsia="標楷體" w:hAnsi="Arial" w:cs="Arial" w:hint="eastAsia"/>
          <w:szCs w:val="24"/>
        </w:rPr>
        <w:t>客戶出具保證</w:t>
      </w:r>
    </w:p>
    <w:p w:rsidR="00056BED" w:rsidRPr="00C5565C" w:rsidRDefault="00D1365C" w:rsidP="00C959E9">
      <w:pPr>
        <w:pStyle w:val="af7"/>
        <w:numPr>
          <w:ilvl w:val="0"/>
          <w:numId w:val="3"/>
        </w:numPr>
        <w:snapToGrid w:val="0"/>
        <w:spacing w:line="340" w:lineRule="exact"/>
        <w:ind w:leftChars="0" w:left="546" w:hanging="350"/>
        <w:rPr>
          <w:rFonts w:ascii="Arial" w:eastAsia="標楷體" w:hAnsi="Arial" w:cs="Arial"/>
          <w:szCs w:val="24"/>
        </w:rPr>
      </w:pPr>
      <w:r w:rsidRPr="00C5565C">
        <w:rPr>
          <w:rFonts w:ascii="Arial" w:eastAsia="標楷體" w:hAnsi="Arial" w:cs="Arial" w:hint="eastAsia"/>
          <w:szCs w:val="24"/>
        </w:rPr>
        <w:t>金融機構對疑似洗錢</w:t>
      </w:r>
      <w:proofErr w:type="gramStart"/>
      <w:r w:rsidRPr="00C5565C">
        <w:rPr>
          <w:rFonts w:ascii="Arial" w:eastAsia="標楷體" w:hAnsi="Arial" w:cs="Arial" w:hint="eastAsia"/>
          <w:szCs w:val="24"/>
        </w:rPr>
        <w:t>或資恐交易</w:t>
      </w:r>
      <w:proofErr w:type="gramEnd"/>
      <w:r w:rsidRPr="00C5565C">
        <w:rPr>
          <w:rFonts w:ascii="Arial" w:eastAsia="標楷體" w:hAnsi="Arial" w:cs="Arial" w:hint="eastAsia"/>
          <w:szCs w:val="24"/>
        </w:rPr>
        <w:t>之申報時程，下列何者正確？</w:t>
      </w:r>
    </w:p>
    <w:p w:rsidR="00056BED" w:rsidRPr="00C5565C" w:rsidRDefault="005724FF" w:rsidP="00C959E9">
      <w:pPr>
        <w:tabs>
          <w:tab w:val="left" w:pos="2977"/>
          <w:tab w:val="left" w:pos="5387"/>
          <w:tab w:val="left" w:pos="7797"/>
        </w:tabs>
        <w:snapToGrid w:val="0"/>
        <w:spacing w:line="340" w:lineRule="exact"/>
        <w:ind w:firstLine="480"/>
        <w:rPr>
          <w:rFonts w:ascii="Arial" w:eastAsia="標楷體" w:hAnsi="Arial" w:cs="Arial"/>
          <w:szCs w:val="24"/>
        </w:rPr>
      </w:pPr>
      <w:r w:rsidRPr="00C5565C">
        <w:rPr>
          <w:rFonts w:ascii="Arial" w:eastAsia="標楷體" w:hAnsi="Arial" w:cs="Arial" w:hint="eastAsia"/>
          <w:szCs w:val="24"/>
        </w:rPr>
        <w:t>(A)</w:t>
      </w:r>
      <w:r w:rsidR="00D1365C" w:rsidRPr="00C5565C">
        <w:rPr>
          <w:rFonts w:ascii="Arial" w:eastAsia="標楷體" w:hAnsi="Arial" w:cs="Arial" w:hint="eastAsia"/>
          <w:szCs w:val="24"/>
        </w:rPr>
        <w:t>應自發生疑似洗錢</w:t>
      </w:r>
      <w:proofErr w:type="gramStart"/>
      <w:r w:rsidR="00D1365C" w:rsidRPr="00C5565C">
        <w:rPr>
          <w:rFonts w:ascii="Arial" w:eastAsia="標楷體" w:hAnsi="Arial" w:cs="Arial" w:hint="eastAsia"/>
          <w:szCs w:val="24"/>
        </w:rPr>
        <w:t>或資恐交易</w:t>
      </w:r>
      <w:proofErr w:type="gramEnd"/>
      <w:r w:rsidR="00D1365C" w:rsidRPr="00C5565C">
        <w:rPr>
          <w:rFonts w:ascii="Arial" w:eastAsia="標楷體" w:hAnsi="Arial" w:cs="Arial" w:hint="eastAsia"/>
          <w:szCs w:val="24"/>
        </w:rPr>
        <w:t>之日起十個營業日內，向相關單位申報</w:t>
      </w:r>
    </w:p>
    <w:p w:rsidR="00056BED" w:rsidRPr="00C5565C" w:rsidRDefault="005724FF" w:rsidP="00C959E9">
      <w:pPr>
        <w:tabs>
          <w:tab w:val="left" w:pos="2977"/>
          <w:tab w:val="left" w:pos="5387"/>
          <w:tab w:val="left" w:pos="7797"/>
        </w:tabs>
        <w:snapToGrid w:val="0"/>
        <w:spacing w:line="340" w:lineRule="exact"/>
        <w:ind w:firstLine="480"/>
        <w:rPr>
          <w:rFonts w:ascii="Arial" w:eastAsia="標楷體" w:hAnsi="Arial" w:cs="Arial"/>
          <w:szCs w:val="24"/>
        </w:rPr>
      </w:pPr>
      <w:r w:rsidRPr="00C5565C">
        <w:rPr>
          <w:rFonts w:ascii="Arial" w:eastAsia="標楷體" w:hAnsi="Arial" w:cs="Arial" w:hint="eastAsia"/>
          <w:szCs w:val="24"/>
        </w:rPr>
        <w:t>(B)</w:t>
      </w:r>
      <w:r w:rsidR="00D1365C" w:rsidRPr="00C5565C">
        <w:rPr>
          <w:rFonts w:ascii="Arial" w:eastAsia="標楷體" w:hAnsi="Arial" w:cs="Arial" w:hint="eastAsia"/>
          <w:szCs w:val="24"/>
        </w:rPr>
        <w:t>應自發現並確認疑似洗錢</w:t>
      </w:r>
      <w:proofErr w:type="gramStart"/>
      <w:r w:rsidR="00D1365C" w:rsidRPr="00C5565C">
        <w:rPr>
          <w:rFonts w:ascii="Arial" w:eastAsia="標楷體" w:hAnsi="Arial" w:cs="Arial" w:hint="eastAsia"/>
          <w:szCs w:val="24"/>
        </w:rPr>
        <w:t>或資恐交易</w:t>
      </w:r>
      <w:proofErr w:type="gramEnd"/>
      <w:r w:rsidR="00D1365C" w:rsidRPr="00C5565C">
        <w:rPr>
          <w:rFonts w:ascii="Arial" w:eastAsia="標楷體" w:hAnsi="Arial" w:cs="Arial" w:hint="eastAsia"/>
          <w:szCs w:val="24"/>
        </w:rPr>
        <w:t>之日起十個營業日內，向</w:t>
      </w:r>
      <w:r w:rsidR="000D68C9" w:rsidRPr="00C5565C">
        <w:rPr>
          <w:rFonts w:ascii="Arial" w:eastAsia="標楷體" w:hAnsi="Arial" w:cs="Arial" w:hint="eastAsia"/>
          <w:szCs w:val="24"/>
        </w:rPr>
        <w:t>相關單位</w:t>
      </w:r>
      <w:r w:rsidR="00D1365C" w:rsidRPr="00C5565C">
        <w:rPr>
          <w:rFonts w:ascii="Arial" w:eastAsia="標楷體" w:hAnsi="Arial" w:cs="Arial" w:hint="eastAsia"/>
          <w:szCs w:val="24"/>
        </w:rPr>
        <w:t>申報</w:t>
      </w:r>
    </w:p>
    <w:p w:rsidR="00056BED" w:rsidRPr="00C5565C" w:rsidRDefault="005724FF" w:rsidP="00C959E9">
      <w:pPr>
        <w:tabs>
          <w:tab w:val="left" w:pos="2977"/>
          <w:tab w:val="left" w:pos="5387"/>
          <w:tab w:val="left" w:pos="7797"/>
        </w:tabs>
        <w:snapToGrid w:val="0"/>
        <w:spacing w:line="340" w:lineRule="exact"/>
        <w:ind w:firstLine="480"/>
        <w:rPr>
          <w:rFonts w:ascii="Arial" w:eastAsia="標楷體" w:hAnsi="Arial" w:cs="Arial"/>
          <w:szCs w:val="24"/>
        </w:rPr>
      </w:pPr>
      <w:r w:rsidRPr="00C5565C">
        <w:rPr>
          <w:rFonts w:ascii="Arial" w:eastAsia="標楷體" w:hAnsi="Arial" w:cs="Arial" w:hint="eastAsia"/>
          <w:szCs w:val="24"/>
        </w:rPr>
        <w:t>(C)</w:t>
      </w:r>
      <w:r w:rsidR="00D1365C" w:rsidRPr="00C5565C">
        <w:rPr>
          <w:rFonts w:ascii="Arial" w:eastAsia="標楷體" w:hAnsi="Arial" w:cs="Arial" w:hint="eastAsia"/>
          <w:szCs w:val="24"/>
        </w:rPr>
        <w:t>應於簽報專責主管核定後立即申報，核定後之申報期限不得逾二個營業日</w:t>
      </w:r>
    </w:p>
    <w:p w:rsidR="00056BED" w:rsidRPr="00C5565C" w:rsidRDefault="005724FF" w:rsidP="00C959E9">
      <w:pPr>
        <w:tabs>
          <w:tab w:val="left" w:pos="2977"/>
          <w:tab w:val="left" w:pos="5387"/>
          <w:tab w:val="left" w:pos="7797"/>
        </w:tabs>
        <w:snapToGrid w:val="0"/>
        <w:spacing w:line="340" w:lineRule="exact"/>
        <w:ind w:firstLine="480"/>
        <w:rPr>
          <w:rFonts w:ascii="Arial" w:eastAsia="標楷體" w:hAnsi="Arial" w:cs="Arial"/>
          <w:szCs w:val="24"/>
        </w:rPr>
      </w:pPr>
      <w:r w:rsidRPr="00C5565C">
        <w:rPr>
          <w:rFonts w:ascii="Arial" w:eastAsia="標楷體" w:hAnsi="Arial" w:cs="Arial" w:hint="eastAsia"/>
          <w:szCs w:val="24"/>
        </w:rPr>
        <w:t>(D)</w:t>
      </w:r>
      <w:r w:rsidR="00D1365C" w:rsidRPr="00C5565C">
        <w:rPr>
          <w:rFonts w:ascii="Arial" w:eastAsia="標楷體" w:hAnsi="Arial" w:cs="Arial" w:hint="eastAsia"/>
          <w:szCs w:val="24"/>
        </w:rPr>
        <w:t>應於簽報專責主管核定後立即申報，核定後之申報期限不得逾十個營業日</w:t>
      </w:r>
    </w:p>
    <w:p w:rsidR="006616A2" w:rsidRPr="00C5565C" w:rsidRDefault="006616A2" w:rsidP="00C959E9">
      <w:pPr>
        <w:pStyle w:val="af7"/>
        <w:numPr>
          <w:ilvl w:val="0"/>
          <w:numId w:val="3"/>
        </w:numPr>
        <w:snapToGrid w:val="0"/>
        <w:spacing w:line="340" w:lineRule="exact"/>
        <w:ind w:leftChars="0" w:left="532" w:hanging="336"/>
        <w:rPr>
          <w:rFonts w:ascii="Arial" w:eastAsia="標楷體" w:hAnsi="Arial" w:cs="Arial"/>
          <w:szCs w:val="24"/>
        </w:rPr>
      </w:pPr>
      <w:r w:rsidRPr="00C5565C">
        <w:rPr>
          <w:rFonts w:ascii="Arial" w:eastAsia="標楷體" w:hAnsi="Arial" w:cs="Arial" w:hint="eastAsia"/>
          <w:szCs w:val="24"/>
        </w:rPr>
        <w:t>金融機構遇客戶拒絕提供身份證明文件時，應如何處理較妥適？</w:t>
      </w:r>
    </w:p>
    <w:p w:rsidR="00056BED" w:rsidRPr="00C5565C" w:rsidRDefault="005724FF" w:rsidP="00C959E9">
      <w:pPr>
        <w:tabs>
          <w:tab w:val="left" w:pos="2977"/>
          <w:tab w:val="left" w:pos="5387"/>
          <w:tab w:val="left" w:pos="7797"/>
        </w:tabs>
        <w:snapToGrid w:val="0"/>
        <w:spacing w:line="340" w:lineRule="exact"/>
        <w:ind w:firstLine="480"/>
        <w:rPr>
          <w:rFonts w:ascii="Arial" w:eastAsia="標楷體" w:hAnsi="Arial" w:cs="Arial"/>
          <w:szCs w:val="24"/>
        </w:rPr>
      </w:pPr>
      <w:r w:rsidRPr="00C5565C">
        <w:rPr>
          <w:rFonts w:ascii="Arial" w:eastAsia="標楷體" w:hAnsi="Arial" w:cs="Arial" w:hint="eastAsia"/>
          <w:szCs w:val="24"/>
        </w:rPr>
        <w:t>(A)</w:t>
      </w:r>
      <w:r w:rsidR="006616A2" w:rsidRPr="00C5565C">
        <w:rPr>
          <w:rFonts w:ascii="Arial" w:eastAsia="標楷體" w:hAnsi="Arial" w:cs="Arial" w:hint="eastAsia"/>
          <w:szCs w:val="24"/>
        </w:rPr>
        <w:t>逕行通報主管機關</w:t>
      </w:r>
      <w:r w:rsidR="00D908B0">
        <w:rPr>
          <w:rFonts w:ascii="Arial" w:eastAsia="標楷體" w:hAnsi="Arial" w:cs="Arial" w:hint="eastAsia"/>
          <w:szCs w:val="24"/>
        </w:rPr>
        <w:tab/>
      </w:r>
      <w:r w:rsidR="00D908B0">
        <w:rPr>
          <w:rFonts w:ascii="Arial" w:eastAsia="標楷體" w:hAnsi="Arial" w:cs="Arial" w:hint="eastAsia"/>
          <w:szCs w:val="24"/>
        </w:rPr>
        <w:tab/>
      </w:r>
      <w:r w:rsidRPr="00C5565C">
        <w:rPr>
          <w:rFonts w:ascii="Arial" w:eastAsia="標楷體" w:hAnsi="Arial" w:cs="Arial" w:hint="eastAsia"/>
          <w:szCs w:val="24"/>
        </w:rPr>
        <w:t>(B)</w:t>
      </w:r>
      <w:proofErr w:type="gramStart"/>
      <w:r w:rsidR="006616A2" w:rsidRPr="00C5565C">
        <w:rPr>
          <w:rFonts w:ascii="Arial" w:eastAsia="標楷體" w:hAnsi="Arial" w:cs="Arial" w:hint="eastAsia"/>
          <w:szCs w:val="24"/>
        </w:rPr>
        <w:t>婉</w:t>
      </w:r>
      <w:proofErr w:type="gramEnd"/>
      <w:r w:rsidR="006616A2" w:rsidRPr="00C5565C">
        <w:rPr>
          <w:rFonts w:ascii="Arial" w:eastAsia="標楷體" w:hAnsi="Arial" w:cs="Arial" w:hint="eastAsia"/>
          <w:szCs w:val="24"/>
        </w:rPr>
        <w:t>拒與其建立業務關係</w:t>
      </w:r>
    </w:p>
    <w:p w:rsidR="00D908B0" w:rsidRPr="00C5565C" w:rsidRDefault="005724FF" w:rsidP="00C959E9">
      <w:pPr>
        <w:tabs>
          <w:tab w:val="left" w:pos="2977"/>
          <w:tab w:val="left" w:pos="5387"/>
          <w:tab w:val="left" w:pos="7797"/>
        </w:tabs>
        <w:snapToGrid w:val="0"/>
        <w:spacing w:line="340" w:lineRule="exact"/>
        <w:ind w:firstLine="480"/>
        <w:rPr>
          <w:rFonts w:ascii="Arial" w:eastAsia="標楷體" w:hAnsi="Arial" w:cs="Arial"/>
          <w:szCs w:val="24"/>
        </w:rPr>
      </w:pPr>
      <w:r w:rsidRPr="00C5565C">
        <w:rPr>
          <w:rFonts w:ascii="Arial" w:eastAsia="標楷體" w:hAnsi="Arial" w:cs="Arial" w:hint="eastAsia"/>
          <w:szCs w:val="24"/>
        </w:rPr>
        <w:t>(C)</w:t>
      </w:r>
      <w:r w:rsidR="006616A2" w:rsidRPr="00C5565C">
        <w:rPr>
          <w:rFonts w:ascii="Arial" w:eastAsia="標楷體" w:hAnsi="Arial" w:cs="Arial" w:hint="eastAsia"/>
          <w:szCs w:val="24"/>
        </w:rPr>
        <w:t>自行評估是否可與其建立業務關係</w:t>
      </w:r>
      <w:r w:rsidR="00D908B0">
        <w:rPr>
          <w:rFonts w:ascii="Arial" w:eastAsia="標楷體" w:hAnsi="Arial" w:cs="Arial" w:hint="eastAsia"/>
          <w:szCs w:val="24"/>
        </w:rPr>
        <w:tab/>
      </w:r>
      <w:r w:rsidRPr="00C5565C">
        <w:rPr>
          <w:rFonts w:ascii="Arial" w:eastAsia="標楷體" w:hAnsi="Arial" w:cs="Arial" w:hint="eastAsia"/>
          <w:szCs w:val="24"/>
        </w:rPr>
        <w:t>(D)</w:t>
      </w:r>
      <w:r w:rsidR="006616A2" w:rsidRPr="00C5565C">
        <w:rPr>
          <w:rFonts w:ascii="Arial" w:eastAsia="標楷體" w:hAnsi="Arial" w:cs="Arial" w:hint="eastAsia"/>
          <w:szCs w:val="24"/>
        </w:rPr>
        <w:t>仍應與其建立業務關係</w:t>
      </w:r>
    </w:p>
    <w:p w:rsidR="00056BED" w:rsidRPr="00C5565C" w:rsidRDefault="00C64C10" w:rsidP="00C959E9">
      <w:pPr>
        <w:pStyle w:val="af7"/>
        <w:numPr>
          <w:ilvl w:val="0"/>
          <w:numId w:val="3"/>
        </w:numPr>
        <w:snapToGrid w:val="0"/>
        <w:spacing w:line="320" w:lineRule="exact"/>
        <w:ind w:leftChars="0" w:left="518" w:hanging="376"/>
        <w:rPr>
          <w:rFonts w:ascii="Arial" w:eastAsia="標楷體" w:hAnsi="Arial" w:cs="Arial"/>
          <w:szCs w:val="24"/>
        </w:rPr>
      </w:pPr>
      <w:r w:rsidRPr="00C5565C">
        <w:rPr>
          <w:rFonts w:ascii="Arial" w:eastAsia="標楷體" w:hAnsi="Arial" w:cs="Arial" w:hint="eastAsia"/>
          <w:szCs w:val="24"/>
        </w:rPr>
        <w:lastRenderedPageBreak/>
        <w:t>有關可疑交易申報的敘述，下列何者錯誤？</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(A)</w:t>
      </w:r>
      <w:r w:rsidR="00C64C10" w:rsidRPr="00C5565C">
        <w:rPr>
          <w:rFonts w:ascii="Arial" w:eastAsia="標楷體" w:hAnsi="Arial" w:cs="Arial" w:hint="eastAsia"/>
          <w:szCs w:val="24"/>
        </w:rPr>
        <w:t>應向法務部調查局申報</w:t>
      </w:r>
    </w:p>
    <w:p w:rsidR="00C64C10"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(B)</w:t>
      </w:r>
      <w:r w:rsidR="00C64C10" w:rsidRPr="00C5565C">
        <w:rPr>
          <w:rFonts w:ascii="Arial" w:eastAsia="標楷體" w:hAnsi="Arial" w:cs="Arial" w:hint="eastAsia"/>
          <w:szCs w:val="24"/>
        </w:rPr>
        <w:t>交易</w:t>
      </w:r>
      <w:proofErr w:type="gramStart"/>
      <w:r w:rsidR="00C64C10" w:rsidRPr="00C5565C">
        <w:rPr>
          <w:rFonts w:ascii="Arial" w:eastAsia="標楷體" w:hAnsi="Arial" w:cs="Arial" w:hint="eastAsia"/>
          <w:szCs w:val="24"/>
        </w:rPr>
        <w:t>未完成即免除</w:t>
      </w:r>
      <w:proofErr w:type="gramEnd"/>
      <w:r w:rsidR="00C64C10" w:rsidRPr="00C5565C">
        <w:rPr>
          <w:rFonts w:ascii="Arial" w:eastAsia="標楷體" w:hAnsi="Arial" w:cs="Arial" w:hint="eastAsia"/>
          <w:szCs w:val="24"/>
        </w:rPr>
        <w:t>申報</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(C)</w:t>
      </w:r>
      <w:r w:rsidR="00C64C10" w:rsidRPr="00C5565C">
        <w:rPr>
          <w:rFonts w:ascii="Arial" w:eastAsia="標楷體" w:hAnsi="Arial" w:cs="Arial" w:hint="eastAsia"/>
          <w:szCs w:val="24"/>
        </w:rPr>
        <w:t>應自核定後二</w:t>
      </w:r>
      <w:proofErr w:type="gramStart"/>
      <w:r w:rsidR="00C64C10" w:rsidRPr="00C5565C">
        <w:rPr>
          <w:rFonts w:ascii="Arial" w:eastAsia="標楷體" w:hAnsi="Arial" w:cs="Arial" w:hint="eastAsia"/>
          <w:szCs w:val="24"/>
        </w:rPr>
        <w:t>個</w:t>
      </w:r>
      <w:proofErr w:type="gramEnd"/>
      <w:r w:rsidR="00C64C10" w:rsidRPr="00C5565C">
        <w:rPr>
          <w:rFonts w:ascii="Arial" w:eastAsia="標楷體" w:hAnsi="Arial" w:cs="Arial" w:hint="eastAsia"/>
          <w:szCs w:val="24"/>
        </w:rPr>
        <w:t>營業日完成申報</w:t>
      </w:r>
    </w:p>
    <w:p w:rsidR="0050159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(D)</w:t>
      </w:r>
      <w:r w:rsidR="00C64C10" w:rsidRPr="00C5565C">
        <w:rPr>
          <w:rFonts w:ascii="Arial" w:eastAsia="標楷體" w:hAnsi="Arial" w:cs="Arial" w:hint="eastAsia"/>
          <w:szCs w:val="24"/>
        </w:rPr>
        <w:t>金融機構申報前必須經過洗錢防制專責主管核定</w:t>
      </w:r>
    </w:p>
    <w:p w:rsidR="00056BED" w:rsidRPr="00C5565C" w:rsidRDefault="008F0617" w:rsidP="00C959E9">
      <w:pPr>
        <w:pStyle w:val="af7"/>
        <w:numPr>
          <w:ilvl w:val="0"/>
          <w:numId w:val="3"/>
        </w:numPr>
        <w:snapToGrid w:val="0"/>
        <w:spacing w:line="320" w:lineRule="exact"/>
        <w:ind w:leftChars="0" w:left="518" w:hanging="376"/>
        <w:rPr>
          <w:rFonts w:ascii="Arial" w:eastAsia="標楷體" w:hAnsi="Arial" w:cs="Arial"/>
          <w:szCs w:val="24"/>
        </w:rPr>
      </w:pPr>
      <w:r w:rsidRPr="00C5565C">
        <w:rPr>
          <w:rFonts w:ascii="Arial" w:eastAsia="標楷體" w:hAnsi="Arial" w:cs="Arial" w:hint="eastAsia"/>
          <w:szCs w:val="24"/>
        </w:rPr>
        <w:t>下列何者非金融機構發展警</w:t>
      </w:r>
      <w:proofErr w:type="gramStart"/>
      <w:r w:rsidRPr="00C5565C">
        <w:rPr>
          <w:rFonts w:ascii="Arial" w:eastAsia="標楷體" w:hAnsi="Arial" w:cs="Arial" w:hint="eastAsia"/>
          <w:szCs w:val="24"/>
        </w:rPr>
        <w:t>示態樣所</w:t>
      </w:r>
      <w:proofErr w:type="gramEnd"/>
      <w:r w:rsidRPr="00C5565C">
        <w:rPr>
          <w:rFonts w:ascii="Arial" w:eastAsia="標楷體" w:hAnsi="Arial" w:cs="Arial" w:hint="eastAsia"/>
          <w:szCs w:val="24"/>
        </w:rPr>
        <w:t>參考之依據？</w:t>
      </w:r>
    </w:p>
    <w:p w:rsidR="00CC3C26"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(A)</w:t>
      </w:r>
      <w:r w:rsidR="008F0617" w:rsidRPr="00C5565C">
        <w:rPr>
          <w:rFonts w:ascii="Arial" w:eastAsia="標楷體" w:hAnsi="Arial" w:cs="Arial" w:hint="eastAsia"/>
          <w:szCs w:val="24"/>
        </w:rPr>
        <w:t>本身資產規模</w:t>
      </w:r>
      <w:r w:rsidR="00CC3C26" w:rsidRPr="00C5565C">
        <w:rPr>
          <w:rFonts w:ascii="Arial" w:eastAsia="標楷體" w:hAnsi="Arial" w:cs="Arial" w:hint="eastAsia"/>
          <w:szCs w:val="24"/>
        </w:rPr>
        <w:tab/>
      </w:r>
      <w:r w:rsidR="00CC3C26" w:rsidRPr="00C5565C">
        <w:rPr>
          <w:rFonts w:ascii="Arial" w:eastAsia="標楷體" w:hAnsi="Arial" w:cs="Arial" w:hint="eastAsia"/>
          <w:szCs w:val="24"/>
        </w:rPr>
        <w:tab/>
      </w:r>
      <w:r w:rsidRPr="00C5565C">
        <w:rPr>
          <w:rFonts w:ascii="Arial" w:eastAsia="標楷體" w:hAnsi="Arial" w:cs="Arial" w:hint="eastAsia"/>
          <w:szCs w:val="24"/>
        </w:rPr>
        <w:t>(B)</w:t>
      </w:r>
      <w:r w:rsidR="008F0617" w:rsidRPr="00C5565C">
        <w:rPr>
          <w:rFonts w:ascii="Arial" w:eastAsia="標楷體" w:hAnsi="Arial" w:cs="Arial" w:hint="eastAsia"/>
          <w:szCs w:val="24"/>
        </w:rPr>
        <w:t>地域分布</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(C)</w:t>
      </w:r>
      <w:r w:rsidR="008F0617" w:rsidRPr="00C5565C">
        <w:rPr>
          <w:rFonts w:ascii="Arial" w:eastAsia="標楷體" w:hAnsi="Arial" w:cs="Arial" w:hint="eastAsia"/>
          <w:szCs w:val="24"/>
        </w:rPr>
        <w:t>系統資料可得程度</w:t>
      </w:r>
      <w:r w:rsidR="00CC3C26" w:rsidRPr="00C5565C">
        <w:rPr>
          <w:rFonts w:ascii="Arial" w:eastAsia="標楷體" w:hAnsi="Arial" w:cs="Arial" w:hint="eastAsia"/>
          <w:szCs w:val="24"/>
        </w:rPr>
        <w:tab/>
      </w:r>
      <w:r w:rsidR="00CC3C26" w:rsidRPr="00C5565C">
        <w:rPr>
          <w:rFonts w:ascii="Arial" w:eastAsia="標楷體" w:hAnsi="Arial" w:cs="Arial" w:hint="eastAsia"/>
          <w:szCs w:val="24"/>
        </w:rPr>
        <w:tab/>
      </w:r>
      <w:r w:rsidRPr="00C5565C">
        <w:rPr>
          <w:rFonts w:ascii="Arial" w:eastAsia="標楷體" w:hAnsi="Arial" w:cs="Arial" w:hint="eastAsia"/>
          <w:szCs w:val="24"/>
        </w:rPr>
        <w:t>(D)</w:t>
      </w:r>
      <w:r w:rsidR="008F0617" w:rsidRPr="00C5565C">
        <w:rPr>
          <w:rFonts w:ascii="Arial" w:eastAsia="標楷體" w:hAnsi="Arial" w:cs="Arial" w:hint="eastAsia"/>
          <w:szCs w:val="24"/>
        </w:rPr>
        <w:t>客群性質</w:t>
      </w:r>
    </w:p>
    <w:p w:rsidR="00056BED" w:rsidRPr="00C5565C" w:rsidRDefault="008F0617" w:rsidP="00C959E9">
      <w:pPr>
        <w:pStyle w:val="af7"/>
        <w:numPr>
          <w:ilvl w:val="0"/>
          <w:numId w:val="3"/>
        </w:numPr>
        <w:snapToGrid w:val="0"/>
        <w:spacing w:line="320" w:lineRule="exact"/>
        <w:ind w:leftChars="0" w:left="490" w:hanging="348"/>
        <w:rPr>
          <w:rFonts w:ascii="Arial" w:eastAsia="標楷體" w:hAnsi="Arial" w:cs="Arial"/>
          <w:szCs w:val="24"/>
        </w:rPr>
      </w:pPr>
      <w:r w:rsidRPr="00C5565C">
        <w:rPr>
          <w:rFonts w:ascii="Arial" w:eastAsia="標楷體" w:hAnsi="Arial" w:cs="Arial" w:hint="eastAsia"/>
          <w:szCs w:val="24"/>
        </w:rPr>
        <w:t>有關證券商在確認客戶身分的措施，下列</w:t>
      </w:r>
      <w:r w:rsidR="00935E2D" w:rsidRPr="00C5565C">
        <w:rPr>
          <w:rFonts w:ascii="Arial" w:eastAsia="標楷體" w:hAnsi="Arial" w:cs="Arial" w:hint="eastAsia"/>
          <w:szCs w:val="24"/>
        </w:rPr>
        <w:t>敘述</w:t>
      </w:r>
      <w:r w:rsidRPr="00C5565C">
        <w:rPr>
          <w:rFonts w:ascii="Arial" w:eastAsia="標楷體" w:hAnsi="Arial" w:cs="Arial" w:hint="eastAsia"/>
          <w:szCs w:val="24"/>
        </w:rPr>
        <w:t>何者錯誤？</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(A)</w:t>
      </w:r>
      <w:r w:rsidR="008F0617" w:rsidRPr="00C5565C">
        <w:rPr>
          <w:rFonts w:ascii="Arial" w:eastAsia="標楷體" w:hAnsi="Arial" w:cs="Arial" w:hint="eastAsia"/>
          <w:szCs w:val="24"/>
        </w:rPr>
        <w:t>完成確認客戶身分措施前，</w:t>
      </w:r>
      <w:r w:rsidR="00A97C67" w:rsidRPr="00C5565C">
        <w:rPr>
          <w:rFonts w:ascii="Arial" w:eastAsia="標楷體" w:hAnsi="Arial" w:cs="Arial" w:hint="eastAsia"/>
          <w:szCs w:val="24"/>
        </w:rPr>
        <w:t>絕對</w:t>
      </w:r>
      <w:r w:rsidR="008F0617" w:rsidRPr="00C5565C">
        <w:rPr>
          <w:rFonts w:ascii="Arial" w:eastAsia="標楷體" w:hAnsi="Arial" w:cs="Arial" w:hint="eastAsia"/>
          <w:szCs w:val="24"/>
        </w:rPr>
        <w:t>不得與該客戶建立業務關係</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(B)</w:t>
      </w:r>
      <w:r w:rsidR="008F0617" w:rsidRPr="00C5565C">
        <w:rPr>
          <w:rFonts w:ascii="Arial" w:eastAsia="標楷體" w:hAnsi="Arial" w:cs="Arial" w:hint="eastAsia"/>
          <w:szCs w:val="24"/>
        </w:rPr>
        <w:t>完成確認客戶身分措施前只要洗錢</w:t>
      </w:r>
      <w:proofErr w:type="gramStart"/>
      <w:r w:rsidR="008F0617" w:rsidRPr="00C5565C">
        <w:rPr>
          <w:rFonts w:ascii="Arial" w:eastAsia="標楷體" w:hAnsi="Arial" w:cs="Arial" w:hint="eastAsia"/>
          <w:szCs w:val="24"/>
        </w:rPr>
        <w:t>及資恐風險</w:t>
      </w:r>
      <w:proofErr w:type="gramEnd"/>
      <w:r w:rsidR="008F0617" w:rsidRPr="00C5565C">
        <w:rPr>
          <w:rFonts w:ascii="Arial" w:eastAsia="標楷體" w:hAnsi="Arial" w:cs="Arial" w:hint="eastAsia"/>
          <w:szCs w:val="24"/>
        </w:rPr>
        <w:t>受到有效管理，可以進行臨時性交易</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(C)</w:t>
      </w:r>
      <w:r w:rsidR="008F0617" w:rsidRPr="00C5565C">
        <w:rPr>
          <w:rFonts w:ascii="Arial" w:eastAsia="標楷體" w:hAnsi="Arial" w:cs="Arial" w:hint="eastAsia"/>
          <w:szCs w:val="24"/>
        </w:rPr>
        <w:t>如果先進行臨時交易，必須不遲於</w:t>
      </w:r>
      <w:r w:rsidR="008F0617" w:rsidRPr="00C5565C">
        <w:rPr>
          <w:rFonts w:ascii="Arial" w:eastAsia="標楷體" w:hAnsi="Arial" w:cs="Arial" w:hint="eastAsia"/>
          <w:szCs w:val="24"/>
        </w:rPr>
        <w:t>30</w:t>
      </w:r>
      <w:r w:rsidR="008F0617" w:rsidRPr="00C5565C">
        <w:rPr>
          <w:rFonts w:ascii="Arial" w:eastAsia="標楷體" w:hAnsi="Arial" w:cs="Arial" w:hint="eastAsia"/>
          <w:szCs w:val="24"/>
        </w:rPr>
        <w:t>個工作天內完成客戶身分驗證程序</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(D)</w:t>
      </w:r>
      <w:r w:rsidR="008F0617" w:rsidRPr="00C5565C">
        <w:rPr>
          <w:rFonts w:ascii="Arial" w:eastAsia="標楷體" w:hAnsi="Arial" w:cs="Arial" w:hint="eastAsia"/>
          <w:szCs w:val="24"/>
        </w:rPr>
        <w:t>如果建立業務關係</w:t>
      </w:r>
      <w:r w:rsidR="008F0617" w:rsidRPr="00C5565C">
        <w:rPr>
          <w:rFonts w:ascii="Arial" w:eastAsia="標楷體" w:hAnsi="Arial" w:cs="Arial" w:hint="eastAsia"/>
          <w:szCs w:val="24"/>
        </w:rPr>
        <w:t>120</w:t>
      </w:r>
      <w:r w:rsidR="008F0617" w:rsidRPr="00C5565C">
        <w:rPr>
          <w:rFonts w:ascii="Arial" w:eastAsia="標楷體" w:hAnsi="Arial" w:cs="Arial" w:hint="eastAsia"/>
          <w:szCs w:val="24"/>
        </w:rPr>
        <w:t>天後，仍未能完成客戶身分驗證程序，應終止與該客戶之業務關係</w:t>
      </w:r>
    </w:p>
    <w:p w:rsidR="00056BED" w:rsidRPr="00C5565C" w:rsidRDefault="0094074E" w:rsidP="00C959E9">
      <w:pPr>
        <w:pStyle w:val="af7"/>
        <w:numPr>
          <w:ilvl w:val="0"/>
          <w:numId w:val="3"/>
        </w:numPr>
        <w:snapToGrid w:val="0"/>
        <w:spacing w:line="320" w:lineRule="exact"/>
        <w:ind w:leftChars="0" w:left="504" w:hanging="362"/>
        <w:rPr>
          <w:rFonts w:ascii="Arial" w:eastAsia="標楷體" w:hAnsi="Arial" w:cs="Arial"/>
          <w:szCs w:val="24"/>
        </w:rPr>
      </w:pPr>
      <w:r w:rsidRPr="00C5565C">
        <w:rPr>
          <w:rFonts w:ascii="Arial" w:eastAsia="標楷體" w:hAnsi="Arial" w:cs="Arial" w:hint="eastAsia"/>
          <w:szCs w:val="24"/>
        </w:rPr>
        <w:t>經證券商洗錢</w:t>
      </w:r>
      <w:proofErr w:type="gramStart"/>
      <w:r w:rsidRPr="00C5565C">
        <w:rPr>
          <w:rFonts w:ascii="Arial" w:eastAsia="標楷體" w:hAnsi="Arial" w:cs="Arial" w:hint="eastAsia"/>
          <w:szCs w:val="24"/>
        </w:rPr>
        <w:t>及資恐風險</w:t>
      </w:r>
      <w:proofErr w:type="gramEnd"/>
      <w:r w:rsidRPr="00C5565C">
        <w:rPr>
          <w:rFonts w:ascii="Arial" w:eastAsia="標楷體" w:hAnsi="Arial" w:cs="Arial" w:hint="eastAsia"/>
          <w:szCs w:val="24"/>
        </w:rPr>
        <w:t>評估相關規範辨識為高風險，應以下列何種方式加強驗證？</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(A)</w:t>
      </w:r>
      <w:r w:rsidR="0094074E" w:rsidRPr="00C5565C">
        <w:rPr>
          <w:rFonts w:ascii="Arial" w:eastAsia="標楷體" w:hAnsi="Arial" w:cs="Arial" w:hint="eastAsia"/>
          <w:szCs w:val="24"/>
        </w:rPr>
        <w:t>向客戶戶籍或法人登記地址之警察機關函查</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(B)</w:t>
      </w:r>
      <w:r w:rsidR="0094074E" w:rsidRPr="00C5565C">
        <w:rPr>
          <w:rFonts w:ascii="Arial" w:eastAsia="標楷體" w:hAnsi="Arial" w:cs="Arial" w:hint="eastAsia"/>
          <w:szCs w:val="24"/>
        </w:rPr>
        <w:t>請客戶提供良民證</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(C)</w:t>
      </w:r>
      <w:r w:rsidR="0094074E" w:rsidRPr="00C5565C">
        <w:rPr>
          <w:rFonts w:ascii="Arial" w:eastAsia="標楷體" w:hAnsi="Arial" w:cs="Arial" w:hint="eastAsia"/>
          <w:szCs w:val="24"/>
        </w:rPr>
        <w:t>以電話向客戶親友查訪</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(D)</w:t>
      </w:r>
      <w:r w:rsidR="0094074E" w:rsidRPr="00C5565C">
        <w:rPr>
          <w:rFonts w:ascii="Arial" w:eastAsia="標楷體" w:hAnsi="Arial" w:cs="Arial" w:hint="eastAsia"/>
          <w:szCs w:val="24"/>
        </w:rPr>
        <w:t>取得個人財富及資金來源資訊之佐證資料</w:t>
      </w:r>
    </w:p>
    <w:p w:rsidR="00056BED" w:rsidRPr="00C5565C" w:rsidRDefault="0094074E" w:rsidP="00C959E9">
      <w:pPr>
        <w:pStyle w:val="af7"/>
        <w:numPr>
          <w:ilvl w:val="0"/>
          <w:numId w:val="3"/>
        </w:numPr>
        <w:snapToGrid w:val="0"/>
        <w:spacing w:line="320" w:lineRule="exact"/>
        <w:ind w:leftChars="0" w:left="490" w:hanging="348"/>
        <w:rPr>
          <w:rFonts w:ascii="Arial" w:eastAsia="標楷體" w:hAnsi="Arial" w:cs="Arial"/>
          <w:szCs w:val="24"/>
        </w:rPr>
      </w:pPr>
      <w:r w:rsidRPr="00C5565C">
        <w:rPr>
          <w:rFonts w:ascii="Arial" w:eastAsia="標楷體" w:hAnsi="Arial" w:cs="Arial" w:hint="eastAsia"/>
          <w:szCs w:val="24"/>
        </w:rPr>
        <w:t>在洗錢防制與</w:t>
      </w:r>
      <w:proofErr w:type="gramStart"/>
      <w:r w:rsidRPr="00C5565C">
        <w:rPr>
          <w:rFonts w:ascii="Arial" w:eastAsia="標楷體" w:hAnsi="Arial" w:cs="Arial" w:hint="eastAsia"/>
          <w:szCs w:val="24"/>
        </w:rPr>
        <w:t>打擊資恐的</w:t>
      </w:r>
      <w:proofErr w:type="gramEnd"/>
      <w:r w:rsidRPr="00C5565C">
        <w:rPr>
          <w:rFonts w:ascii="Arial" w:eastAsia="標楷體" w:hAnsi="Arial" w:cs="Arial" w:hint="eastAsia"/>
          <w:szCs w:val="24"/>
        </w:rPr>
        <w:t>抵減措施中，所謂「客群政策調整」是指下列何者</w:t>
      </w:r>
      <w:r w:rsidR="00935E2D" w:rsidRPr="00C5565C">
        <w:rPr>
          <w:rFonts w:ascii="Arial" w:eastAsia="標楷體" w:hAnsi="Arial" w:cs="Arial" w:hint="eastAsia"/>
          <w:szCs w:val="24"/>
        </w:rPr>
        <w:t>？</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(A)</w:t>
      </w:r>
      <w:r w:rsidR="0094074E" w:rsidRPr="00C5565C">
        <w:rPr>
          <w:rFonts w:ascii="Arial" w:eastAsia="標楷體" w:hAnsi="Arial" w:cs="Arial" w:hint="eastAsia"/>
          <w:szCs w:val="24"/>
        </w:rPr>
        <w:t>針對商品通路類別的調整</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(B)</w:t>
      </w:r>
      <w:r w:rsidR="0094074E" w:rsidRPr="00C5565C">
        <w:rPr>
          <w:rFonts w:ascii="Arial" w:eastAsia="標楷體" w:hAnsi="Arial" w:cs="Arial" w:hint="eastAsia"/>
          <w:szCs w:val="24"/>
        </w:rPr>
        <w:t>針對客戶本身風險屬性的識別以及選擇接受與否的調整</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(C)</w:t>
      </w:r>
      <w:r w:rsidR="0094074E" w:rsidRPr="00C5565C">
        <w:rPr>
          <w:rFonts w:ascii="Arial" w:eastAsia="標楷體" w:hAnsi="Arial" w:cs="Arial" w:hint="eastAsia"/>
          <w:szCs w:val="24"/>
        </w:rPr>
        <w:t>對於外國籍客戶的核保政策調整</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(D)</w:t>
      </w:r>
      <w:r w:rsidR="0094074E" w:rsidRPr="00C5565C">
        <w:rPr>
          <w:rFonts w:ascii="Arial" w:eastAsia="標楷體" w:hAnsi="Arial" w:cs="Arial" w:hint="eastAsia"/>
          <w:szCs w:val="24"/>
        </w:rPr>
        <w:t>對於團體保險被保險人風險屬性的調整</w:t>
      </w:r>
    </w:p>
    <w:p w:rsidR="00056BED" w:rsidRPr="00C5565C" w:rsidRDefault="00CD5A32" w:rsidP="00C959E9">
      <w:pPr>
        <w:pStyle w:val="af7"/>
        <w:numPr>
          <w:ilvl w:val="0"/>
          <w:numId w:val="3"/>
        </w:numPr>
        <w:snapToGrid w:val="0"/>
        <w:spacing w:line="320" w:lineRule="exact"/>
        <w:ind w:leftChars="0" w:left="504" w:hanging="392"/>
        <w:rPr>
          <w:rFonts w:ascii="Arial" w:eastAsia="標楷體" w:hAnsi="Arial" w:cs="Arial"/>
          <w:szCs w:val="24"/>
        </w:rPr>
      </w:pPr>
      <w:r w:rsidRPr="00C5565C">
        <w:rPr>
          <w:rFonts w:ascii="Arial" w:eastAsia="標楷體" w:hAnsi="Arial" w:cs="Arial" w:hint="eastAsia"/>
          <w:szCs w:val="24"/>
        </w:rPr>
        <w:t>有關</w:t>
      </w:r>
      <w:r w:rsidR="0094074E" w:rsidRPr="00C5565C">
        <w:rPr>
          <w:rFonts w:ascii="Arial" w:eastAsia="標楷體" w:hAnsi="Arial" w:cs="Arial" w:hint="eastAsia"/>
          <w:szCs w:val="24"/>
        </w:rPr>
        <w:t>機構風險評估之敘述，下列何者錯誤？</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(A)</w:t>
      </w:r>
      <w:r w:rsidR="0094074E" w:rsidRPr="00C5565C">
        <w:rPr>
          <w:rFonts w:ascii="Arial" w:eastAsia="標楷體" w:hAnsi="Arial" w:cs="Arial" w:hint="eastAsia"/>
          <w:szCs w:val="24"/>
        </w:rPr>
        <w:t>指進行形而上的「評分」動作</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(B)</w:t>
      </w:r>
      <w:r w:rsidR="0094074E" w:rsidRPr="00C5565C">
        <w:rPr>
          <w:rFonts w:ascii="Arial" w:eastAsia="標楷體" w:hAnsi="Arial" w:cs="Arial" w:hint="eastAsia"/>
          <w:szCs w:val="24"/>
        </w:rPr>
        <w:t>須對於所認知之風險，採取適當的抵減風險措施</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(C)</w:t>
      </w:r>
      <w:r w:rsidR="0094074E" w:rsidRPr="00C5565C">
        <w:rPr>
          <w:rFonts w:ascii="Arial" w:eastAsia="標楷體" w:hAnsi="Arial" w:cs="Arial" w:hint="eastAsia"/>
          <w:szCs w:val="24"/>
        </w:rPr>
        <w:t>指實質上瞭解自身機構於洗錢與</w:t>
      </w:r>
      <w:proofErr w:type="gramStart"/>
      <w:r w:rsidR="0094074E" w:rsidRPr="00C5565C">
        <w:rPr>
          <w:rFonts w:ascii="Arial" w:eastAsia="標楷體" w:hAnsi="Arial" w:cs="Arial" w:hint="eastAsia"/>
          <w:szCs w:val="24"/>
        </w:rPr>
        <w:t>資恐上的曝險</w:t>
      </w:r>
      <w:proofErr w:type="gramEnd"/>
      <w:r w:rsidR="0094074E" w:rsidRPr="00C5565C">
        <w:rPr>
          <w:rFonts w:ascii="Arial" w:eastAsia="標楷體" w:hAnsi="Arial" w:cs="Arial" w:hint="eastAsia"/>
          <w:szCs w:val="24"/>
        </w:rPr>
        <w:t>程度</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(D)</w:t>
      </w:r>
      <w:r w:rsidR="0094074E" w:rsidRPr="00C5565C">
        <w:rPr>
          <w:rFonts w:ascii="Arial" w:eastAsia="標楷體" w:hAnsi="Arial" w:cs="Arial" w:hint="eastAsia"/>
          <w:szCs w:val="24"/>
        </w:rPr>
        <w:t>須以合理之分數、等級或描述等表達方式讓董事會認知風險</w:t>
      </w:r>
    </w:p>
    <w:p w:rsidR="00056BED" w:rsidRPr="00C5565C" w:rsidRDefault="00F51E1F" w:rsidP="00C959E9">
      <w:pPr>
        <w:pStyle w:val="af7"/>
        <w:numPr>
          <w:ilvl w:val="0"/>
          <w:numId w:val="3"/>
        </w:numPr>
        <w:snapToGrid w:val="0"/>
        <w:spacing w:line="320" w:lineRule="exact"/>
        <w:ind w:leftChars="0" w:left="504" w:hanging="364"/>
        <w:rPr>
          <w:rFonts w:ascii="Arial" w:eastAsia="標楷體" w:hAnsi="Arial" w:cs="Arial"/>
          <w:szCs w:val="24"/>
        </w:rPr>
      </w:pPr>
      <w:r w:rsidRPr="00C5565C">
        <w:rPr>
          <w:rFonts w:ascii="Arial" w:eastAsia="標楷體" w:hAnsi="Arial" w:cs="Arial" w:hint="eastAsia"/>
          <w:szCs w:val="24"/>
        </w:rPr>
        <w:t>我國保險業應針對高風險客戶採取加強管控措施。所謂加強控制措施，至少應包含</w:t>
      </w:r>
      <w:proofErr w:type="gramStart"/>
      <w:r w:rsidRPr="00C5565C">
        <w:rPr>
          <w:rFonts w:ascii="Arial" w:eastAsia="標楷體" w:hAnsi="Arial" w:cs="Arial" w:hint="eastAsia"/>
          <w:szCs w:val="24"/>
        </w:rPr>
        <w:t>以下何</w:t>
      </w:r>
      <w:proofErr w:type="gramEnd"/>
      <w:r w:rsidRPr="00C5565C">
        <w:rPr>
          <w:rFonts w:ascii="Arial" w:eastAsia="標楷體" w:hAnsi="Arial" w:cs="Arial" w:hint="eastAsia"/>
          <w:szCs w:val="24"/>
        </w:rPr>
        <w:t>者？</w:t>
      </w:r>
      <w:r w:rsidR="00192130">
        <w:rPr>
          <w:rFonts w:ascii="Arial" w:eastAsia="標楷體" w:hAnsi="Arial" w:cs="Arial" w:hint="eastAsia"/>
          <w:szCs w:val="24"/>
        </w:rPr>
        <w:t xml:space="preserve">      </w:t>
      </w:r>
      <w:r w:rsidR="00935E2D" w:rsidRPr="00C5565C">
        <w:rPr>
          <w:rFonts w:ascii="Arial" w:eastAsia="標楷體" w:hAnsi="Arial" w:cs="Arial" w:hint="eastAsia"/>
          <w:szCs w:val="24"/>
        </w:rPr>
        <w:t xml:space="preserve">　</w:t>
      </w:r>
      <w:r w:rsidR="00132E59">
        <w:rPr>
          <w:rFonts w:ascii="Arial" w:eastAsia="標楷體" w:hAnsi="Arial" w:cs="Arial" w:hint="eastAsia"/>
          <w:szCs w:val="24"/>
        </w:rPr>
        <w:t xml:space="preserve"> </w:t>
      </w:r>
      <w:r w:rsidRPr="00C5565C">
        <w:rPr>
          <w:rFonts w:ascii="Arial" w:eastAsia="標楷體" w:hAnsi="Arial" w:cs="Arial" w:hint="eastAsia"/>
          <w:szCs w:val="24"/>
        </w:rPr>
        <w:t>A.</w:t>
      </w:r>
      <w:r w:rsidRPr="00C5565C">
        <w:rPr>
          <w:rFonts w:ascii="Arial" w:eastAsia="標楷體" w:hAnsi="Arial" w:cs="Arial" w:hint="eastAsia"/>
          <w:szCs w:val="24"/>
        </w:rPr>
        <w:t>在同意承保前，應取得高階管理人員同意</w:t>
      </w:r>
      <w:r w:rsidR="00935E2D" w:rsidRPr="00C5565C">
        <w:rPr>
          <w:rFonts w:ascii="Arial" w:eastAsia="標楷體" w:hAnsi="Arial" w:cs="Arial" w:hint="eastAsia"/>
          <w:szCs w:val="24"/>
        </w:rPr>
        <w:t xml:space="preserve">　</w:t>
      </w:r>
      <w:r w:rsidRPr="00C5565C">
        <w:rPr>
          <w:rFonts w:ascii="Arial" w:eastAsia="標楷體" w:hAnsi="Arial" w:cs="Arial" w:hint="eastAsia"/>
          <w:szCs w:val="24"/>
        </w:rPr>
        <w:t>B.</w:t>
      </w:r>
      <w:r w:rsidRPr="00C5565C">
        <w:rPr>
          <w:rFonts w:ascii="Arial" w:eastAsia="標楷體" w:hAnsi="Arial" w:cs="Arial" w:hint="eastAsia"/>
          <w:szCs w:val="24"/>
        </w:rPr>
        <w:t>應採取合理措施以瞭解客戶財富及資金之實質來源</w:t>
      </w:r>
      <w:r w:rsidR="00192130">
        <w:rPr>
          <w:rFonts w:ascii="Arial" w:eastAsia="標楷體" w:hAnsi="Arial" w:cs="Arial" w:hint="eastAsia"/>
          <w:szCs w:val="24"/>
        </w:rPr>
        <w:t xml:space="preserve"> </w:t>
      </w:r>
      <w:r w:rsidR="00935E2D" w:rsidRPr="00C5565C">
        <w:rPr>
          <w:rFonts w:ascii="Arial" w:eastAsia="標楷體" w:hAnsi="Arial" w:cs="Arial" w:hint="eastAsia"/>
          <w:szCs w:val="24"/>
        </w:rPr>
        <w:t xml:space="preserve">　</w:t>
      </w:r>
      <w:r w:rsidR="00132E59">
        <w:rPr>
          <w:rFonts w:ascii="Arial" w:eastAsia="標楷體" w:hAnsi="Arial" w:cs="Arial" w:hint="eastAsia"/>
          <w:szCs w:val="24"/>
        </w:rPr>
        <w:t xml:space="preserve"> </w:t>
      </w:r>
      <w:r w:rsidR="00132E59">
        <w:rPr>
          <w:rFonts w:ascii="Arial" w:eastAsia="標楷體" w:hAnsi="Arial" w:cs="Arial"/>
          <w:szCs w:val="24"/>
        </w:rPr>
        <w:t xml:space="preserve"> </w:t>
      </w:r>
      <w:r w:rsidRPr="00C5565C">
        <w:rPr>
          <w:rFonts w:ascii="Arial" w:eastAsia="標楷體" w:hAnsi="Arial" w:cs="Arial" w:hint="eastAsia"/>
          <w:szCs w:val="24"/>
        </w:rPr>
        <w:t>C.</w:t>
      </w:r>
      <w:r w:rsidRPr="00C5565C">
        <w:rPr>
          <w:rFonts w:ascii="Arial" w:eastAsia="標楷體" w:hAnsi="Arial" w:cs="Arial" w:hint="eastAsia"/>
          <w:szCs w:val="24"/>
        </w:rPr>
        <w:t>對於業務往來關係應採取強化之持續監督</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(A)</w:t>
      </w:r>
      <w:r w:rsidR="00F51E1F" w:rsidRPr="00C5565C">
        <w:rPr>
          <w:rFonts w:ascii="Arial" w:eastAsia="標楷體" w:hAnsi="Arial" w:cs="Arial" w:hint="eastAsia"/>
          <w:szCs w:val="24"/>
        </w:rPr>
        <w:t>僅</w:t>
      </w:r>
      <w:r w:rsidR="00F51E1F" w:rsidRPr="00C5565C">
        <w:rPr>
          <w:rFonts w:ascii="Arial" w:eastAsia="標楷體" w:hAnsi="Arial" w:cs="Arial" w:hint="eastAsia"/>
          <w:szCs w:val="24"/>
        </w:rPr>
        <w:t>A</w:t>
      </w:r>
      <w:r w:rsidR="00CC3C26" w:rsidRPr="00C5565C">
        <w:rPr>
          <w:rFonts w:ascii="Arial" w:eastAsia="標楷體" w:hAnsi="Arial" w:cs="Arial" w:hint="eastAsia"/>
          <w:szCs w:val="24"/>
        </w:rPr>
        <w:tab/>
      </w:r>
      <w:r w:rsidRPr="00C5565C">
        <w:rPr>
          <w:rFonts w:ascii="Arial" w:eastAsia="標楷體" w:hAnsi="Arial" w:cs="Arial" w:hint="eastAsia"/>
          <w:szCs w:val="24"/>
        </w:rPr>
        <w:t>(B)</w:t>
      </w:r>
      <w:r w:rsidR="00F51E1F" w:rsidRPr="00C5565C">
        <w:rPr>
          <w:rFonts w:ascii="Arial" w:eastAsia="標楷體" w:hAnsi="Arial" w:cs="Arial" w:hint="eastAsia"/>
          <w:szCs w:val="24"/>
        </w:rPr>
        <w:t>僅</w:t>
      </w:r>
      <w:r w:rsidR="00F51E1F" w:rsidRPr="00C5565C">
        <w:rPr>
          <w:rFonts w:ascii="Arial" w:eastAsia="標楷體" w:hAnsi="Arial" w:cs="Arial" w:hint="eastAsia"/>
          <w:szCs w:val="24"/>
        </w:rPr>
        <w:t>AB</w:t>
      </w:r>
      <w:r w:rsidR="00CC3C26" w:rsidRPr="00C5565C">
        <w:rPr>
          <w:rFonts w:ascii="Arial" w:eastAsia="標楷體" w:hAnsi="Arial" w:cs="Arial" w:hint="eastAsia"/>
          <w:szCs w:val="24"/>
        </w:rPr>
        <w:tab/>
      </w:r>
      <w:r w:rsidRPr="00C5565C">
        <w:rPr>
          <w:rFonts w:ascii="Arial" w:eastAsia="標楷體" w:hAnsi="Arial" w:cs="Arial" w:hint="eastAsia"/>
          <w:szCs w:val="24"/>
        </w:rPr>
        <w:t>(C)</w:t>
      </w:r>
      <w:r w:rsidR="00F51E1F" w:rsidRPr="00C5565C">
        <w:rPr>
          <w:rFonts w:ascii="Arial" w:eastAsia="標楷體" w:hAnsi="Arial" w:cs="Arial" w:hint="eastAsia"/>
          <w:szCs w:val="24"/>
        </w:rPr>
        <w:t>僅</w:t>
      </w:r>
      <w:r w:rsidR="00F51E1F" w:rsidRPr="00C5565C">
        <w:rPr>
          <w:rFonts w:ascii="Arial" w:eastAsia="標楷體" w:hAnsi="Arial" w:cs="Arial" w:hint="eastAsia"/>
          <w:szCs w:val="24"/>
        </w:rPr>
        <w:t>BC</w:t>
      </w:r>
      <w:r w:rsidR="00CC3C26" w:rsidRPr="00C5565C">
        <w:rPr>
          <w:rFonts w:ascii="Arial" w:eastAsia="標楷體" w:hAnsi="Arial" w:cs="Arial" w:hint="eastAsia"/>
          <w:szCs w:val="24"/>
        </w:rPr>
        <w:tab/>
      </w:r>
      <w:r w:rsidRPr="00C5565C">
        <w:rPr>
          <w:rFonts w:ascii="Arial" w:eastAsia="標楷體" w:hAnsi="Arial" w:cs="Arial" w:hint="eastAsia"/>
          <w:szCs w:val="24"/>
        </w:rPr>
        <w:t>(D)</w:t>
      </w:r>
      <w:r w:rsidR="00935E2D" w:rsidRPr="00C5565C">
        <w:rPr>
          <w:rFonts w:ascii="Arial" w:eastAsia="標楷體" w:hAnsi="Arial" w:cs="Arial" w:hint="eastAsia"/>
          <w:szCs w:val="24"/>
        </w:rPr>
        <w:t xml:space="preserve"> </w:t>
      </w:r>
      <w:r w:rsidR="00F51E1F" w:rsidRPr="00C5565C">
        <w:rPr>
          <w:rFonts w:ascii="Arial" w:eastAsia="標楷體" w:hAnsi="Arial" w:cs="Arial" w:hint="eastAsia"/>
          <w:szCs w:val="24"/>
        </w:rPr>
        <w:t>ABC</w:t>
      </w:r>
    </w:p>
    <w:p w:rsidR="00056BED" w:rsidRPr="00C5565C" w:rsidRDefault="00F51E1F" w:rsidP="00C959E9">
      <w:pPr>
        <w:pStyle w:val="af7"/>
        <w:numPr>
          <w:ilvl w:val="0"/>
          <w:numId w:val="3"/>
        </w:numPr>
        <w:snapToGrid w:val="0"/>
        <w:spacing w:line="320" w:lineRule="exact"/>
        <w:ind w:leftChars="0" w:left="476" w:hanging="336"/>
        <w:rPr>
          <w:rFonts w:ascii="Arial" w:eastAsia="標楷體" w:hAnsi="Arial" w:cs="Arial"/>
          <w:szCs w:val="24"/>
        </w:rPr>
      </w:pPr>
      <w:r w:rsidRPr="00C5565C">
        <w:rPr>
          <w:rFonts w:ascii="Arial" w:eastAsia="標楷體" w:hAnsi="Arial" w:cs="Arial" w:hint="eastAsia"/>
          <w:szCs w:val="24"/>
        </w:rPr>
        <w:t>有關保險業特有的洗錢類型，下列何者非屬之？</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(A)</w:t>
      </w:r>
      <w:r w:rsidR="00F51E1F" w:rsidRPr="00C5565C">
        <w:rPr>
          <w:rFonts w:ascii="Arial" w:eastAsia="標楷體" w:hAnsi="Arial" w:cs="Arial" w:hint="eastAsia"/>
          <w:szCs w:val="24"/>
        </w:rPr>
        <w:t>利用定期區分多筆繳納保險費的方式，來避開保險公司的注意</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(B)</w:t>
      </w:r>
      <w:r w:rsidR="00F51E1F" w:rsidRPr="00C5565C">
        <w:rPr>
          <w:rFonts w:ascii="Arial" w:eastAsia="標楷體" w:hAnsi="Arial" w:cs="Arial" w:hint="eastAsia"/>
          <w:szCs w:val="24"/>
        </w:rPr>
        <w:t>利用跨境業務的</w:t>
      </w:r>
      <w:proofErr w:type="gramStart"/>
      <w:r w:rsidR="00F51E1F" w:rsidRPr="00C5565C">
        <w:rPr>
          <w:rFonts w:ascii="Arial" w:eastAsia="標楷體" w:hAnsi="Arial" w:cs="Arial" w:hint="eastAsia"/>
          <w:szCs w:val="24"/>
        </w:rPr>
        <w:t>不</w:t>
      </w:r>
      <w:proofErr w:type="gramEnd"/>
      <w:r w:rsidR="00F51E1F" w:rsidRPr="00C5565C">
        <w:rPr>
          <w:rFonts w:ascii="Arial" w:eastAsia="標楷體" w:hAnsi="Arial" w:cs="Arial" w:hint="eastAsia"/>
          <w:szCs w:val="24"/>
        </w:rPr>
        <w:t>透明性，例如國際保險業務分公司管道購買保險商品</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(C)</w:t>
      </w:r>
      <w:r w:rsidR="00F51E1F" w:rsidRPr="00C5565C">
        <w:rPr>
          <w:rFonts w:ascii="Arial" w:eastAsia="標楷體" w:hAnsi="Arial" w:cs="Arial" w:hint="eastAsia"/>
          <w:szCs w:val="24"/>
        </w:rPr>
        <w:t>利用現金繳交保費，使資金來源不易查知</w:t>
      </w:r>
    </w:p>
    <w:p w:rsidR="0050159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(D)</w:t>
      </w:r>
      <w:r w:rsidR="00F51E1F" w:rsidRPr="00C5565C">
        <w:rPr>
          <w:rFonts w:ascii="Arial" w:eastAsia="標楷體" w:hAnsi="Arial" w:cs="Arial" w:hint="eastAsia"/>
          <w:szCs w:val="24"/>
        </w:rPr>
        <w:t>利用躉繳或是預付於年金險或壽險等方式，將保險費迅速投入金融體系內</w:t>
      </w:r>
    </w:p>
    <w:p w:rsidR="00056BED" w:rsidRPr="00C5565C" w:rsidRDefault="008F0617" w:rsidP="00C959E9">
      <w:pPr>
        <w:pStyle w:val="af7"/>
        <w:numPr>
          <w:ilvl w:val="0"/>
          <w:numId w:val="3"/>
        </w:numPr>
        <w:snapToGrid w:val="0"/>
        <w:spacing w:line="320" w:lineRule="exact"/>
        <w:ind w:leftChars="0" w:left="490" w:hanging="336"/>
        <w:rPr>
          <w:rFonts w:ascii="Arial" w:eastAsia="標楷體" w:hAnsi="Arial" w:cs="Arial"/>
          <w:szCs w:val="24"/>
        </w:rPr>
      </w:pPr>
      <w:r w:rsidRPr="00C5565C">
        <w:rPr>
          <w:rFonts w:ascii="Arial" w:eastAsia="標楷體" w:hAnsi="Arial" w:cs="Arial" w:hint="eastAsia"/>
          <w:szCs w:val="24"/>
        </w:rPr>
        <w:t>針對</w:t>
      </w:r>
      <w:r w:rsidRPr="00C5565C">
        <w:rPr>
          <w:rFonts w:ascii="Arial" w:eastAsia="標楷體" w:hAnsi="Arial" w:cs="Arial" w:hint="eastAsia"/>
          <w:szCs w:val="24"/>
        </w:rPr>
        <w:t>OIU</w:t>
      </w:r>
      <w:r w:rsidRPr="00C5565C">
        <w:rPr>
          <w:rFonts w:ascii="Arial" w:eastAsia="標楷體" w:hAnsi="Arial" w:cs="Arial" w:hint="eastAsia"/>
          <w:szCs w:val="24"/>
        </w:rPr>
        <w:t>客戶身分確認程序，下列何者錯誤</w:t>
      </w:r>
      <w:r w:rsidR="00935E2D" w:rsidRPr="00C5565C">
        <w:rPr>
          <w:rFonts w:ascii="Arial" w:eastAsia="標楷體" w:hAnsi="Arial" w:cs="Arial" w:hint="eastAsia"/>
          <w:szCs w:val="24"/>
        </w:rPr>
        <w:t>？</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(A)</w:t>
      </w:r>
      <w:r w:rsidR="008F0617" w:rsidRPr="00C5565C">
        <w:rPr>
          <w:rFonts w:ascii="Arial" w:eastAsia="標楷體" w:hAnsi="Arial" w:cs="Arial" w:hint="eastAsia"/>
          <w:szCs w:val="24"/>
        </w:rPr>
        <w:t>針對境外法人客戶以註冊地國政府核發的文件為</w:t>
      </w:r>
      <w:proofErr w:type="gramStart"/>
      <w:r w:rsidR="008F0617" w:rsidRPr="00C5565C">
        <w:rPr>
          <w:rFonts w:ascii="Arial" w:eastAsia="標楷體" w:hAnsi="Arial" w:cs="Arial" w:hint="eastAsia"/>
          <w:szCs w:val="24"/>
        </w:rPr>
        <w:t>準</w:t>
      </w:r>
      <w:proofErr w:type="gramEnd"/>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(B)</w:t>
      </w:r>
      <w:r w:rsidR="008F0617" w:rsidRPr="00C5565C">
        <w:rPr>
          <w:rFonts w:ascii="Arial" w:eastAsia="標楷體" w:hAnsi="Arial" w:cs="Arial" w:hint="eastAsia"/>
          <w:szCs w:val="24"/>
        </w:rPr>
        <w:t>法人註冊地國的代辦</w:t>
      </w:r>
      <w:r w:rsidR="007A4DB3" w:rsidRPr="00C5565C">
        <w:rPr>
          <w:rFonts w:ascii="Arial" w:eastAsia="標楷體" w:hAnsi="Arial" w:cs="Arial" w:hint="eastAsia"/>
          <w:szCs w:val="24"/>
        </w:rPr>
        <w:t>公司</w:t>
      </w:r>
      <w:r w:rsidR="008F0617" w:rsidRPr="00C5565C">
        <w:rPr>
          <w:rFonts w:ascii="Arial" w:eastAsia="標楷體" w:hAnsi="Arial" w:cs="Arial" w:hint="eastAsia"/>
          <w:szCs w:val="24"/>
        </w:rPr>
        <w:t>簽發的證明文件也可以接受</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(C)</w:t>
      </w:r>
      <w:proofErr w:type="gramStart"/>
      <w:r w:rsidR="008F0617" w:rsidRPr="00C5565C">
        <w:rPr>
          <w:rFonts w:ascii="Arial" w:eastAsia="標楷體" w:hAnsi="Arial" w:cs="Arial" w:hint="eastAsia"/>
          <w:szCs w:val="24"/>
        </w:rPr>
        <w:t>法人徵提文件</w:t>
      </w:r>
      <w:proofErr w:type="gramEnd"/>
      <w:r w:rsidR="008F0617" w:rsidRPr="00C5565C">
        <w:rPr>
          <w:rFonts w:ascii="Arial" w:eastAsia="標楷體" w:hAnsi="Arial" w:cs="Arial" w:hint="eastAsia"/>
          <w:szCs w:val="24"/>
        </w:rPr>
        <w:t>中應該包括該法人之章程</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(D)</w:t>
      </w:r>
      <w:proofErr w:type="gramStart"/>
      <w:r w:rsidR="008F0617" w:rsidRPr="00C5565C">
        <w:rPr>
          <w:rFonts w:ascii="Arial" w:eastAsia="標楷體" w:hAnsi="Arial" w:cs="Arial" w:hint="eastAsia"/>
          <w:szCs w:val="24"/>
        </w:rPr>
        <w:t>徵提文件</w:t>
      </w:r>
      <w:proofErr w:type="gramEnd"/>
      <w:r w:rsidR="008F0617" w:rsidRPr="00C5565C">
        <w:rPr>
          <w:rFonts w:ascii="Arial" w:eastAsia="標楷體" w:hAnsi="Arial" w:cs="Arial" w:hint="eastAsia"/>
          <w:szCs w:val="24"/>
        </w:rPr>
        <w:t>應包括法人註冊地代理機構</w:t>
      </w:r>
      <w:r w:rsidR="008F0617" w:rsidRPr="00C5565C">
        <w:rPr>
          <w:rFonts w:ascii="Arial" w:eastAsia="標楷體" w:hAnsi="Arial" w:cs="Arial" w:hint="eastAsia"/>
          <w:szCs w:val="24"/>
        </w:rPr>
        <w:t>6</w:t>
      </w:r>
      <w:r w:rsidR="008F0617" w:rsidRPr="00C5565C">
        <w:rPr>
          <w:rFonts w:ascii="Arial" w:eastAsia="標楷體" w:hAnsi="Arial" w:cs="Arial" w:hint="eastAsia"/>
          <w:szCs w:val="24"/>
        </w:rPr>
        <w:t>個月內簽發的董事存續證明書</w:t>
      </w:r>
    </w:p>
    <w:p w:rsidR="00056BED" w:rsidRPr="00C5565C" w:rsidRDefault="0094074E" w:rsidP="00C959E9">
      <w:pPr>
        <w:pStyle w:val="af7"/>
        <w:numPr>
          <w:ilvl w:val="0"/>
          <w:numId w:val="3"/>
        </w:numPr>
        <w:snapToGrid w:val="0"/>
        <w:spacing w:line="320" w:lineRule="exact"/>
        <w:ind w:leftChars="0" w:left="518" w:hanging="364"/>
        <w:rPr>
          <w:rFonts w:ascii="Arial" w:eastAsia="標楷體" w:hAnsi="Arial" w:cs="Arial"/>
          <w:szCs w:val="24"/>
        </w:rPr>
      </w:pPr>
      <w:r w:rsidRPr="00C5565C">
        <w:rPr>
          <w:rFonts w:ascii="Arial" w:eastAsia="標楷體" w:hAnsi="Arial" w:cs="Arial" w:hint="eastAsia"/>
          <w:szCs w:val="24"/>
        </w:rPr>
        <w:t>下列何者不是利用保險進行洗錢之態樣</w:t>
      </w:r>
      <w:r w:rsidR="00935E2D" w:rsidRPr="00C5565C">
        <w:rPr>
          <w:rFonts w:ascii="Arial" w:eastAsia="標楷體" w:hAnsi="Arial" w:cs="Arial" w:hint="eastAsia"/>
          <w:szCs w:val="24"/>
        </w:rPr>
        <w:t>？</w:t>
      </w:r>
    </w:p>
    <w:p w:rsidR="00CC3C26"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(A)</w:t>
      </w:r>
      <w:r w:rsidR="0094074E" w:rsidRPr="00C5565C">
        <w:rPr>
          <w:rFonts w:ascii="Arial" w:eastAsia="標楷體" w:hAnsi="Arial" w:cs="Arial" w:hint="eastAsia"/>
          <w:szCs w:val="24"/>
        </w:rPr>
        <w:t>不尋常的解除契約</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(B)</w:t>
      </w:r>
      <w:r w:rsidR="0094074E" w:rsidRPr="00C5565C">
        <w:rPr>
          <w:rFonts w:ascii="Arial" w:eastAsia="標楷體" w:hAnsi="Arial" w:cs="Arial" w:hint="eastAsia"/>
          <w:szCs w:val="24"/>
        </w:rPr>
        <w:t>保戶不關心理賠的條款</w:t>
      </w:r>
    </w:p>
    <w:p w:rsidR="00CC3C26"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(C)</w:t>
      </w:r>
      <w:r w:rsidR="0094074E" w:rsidRPr="00C5565C">
        <w:rPr>
          <w:rFonts w:ascii="Arial" w:eastAsia="標楷體" w:hAnsi="Arial" w:cs="Arial" w:hint="eastAsia"/>
          <w:szCs w:val="24"/>
        </w:rPr>
        <w:t>選擇一次繳清所有保費</w:t>
      </w:r>
    </w:p>
    <w:p w:rsidR="00CC3C26"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(D)</w:t>
      </w:r>
      <w:r w:rsidR="0094074E" w:rsidRPr="00C5565C">
        <w:rPr>
          <w:rFonts w:ascii="Arial" w:eastAsia="標楷體" w:hAnsi="Arial" w:cs="Arial" w:hint="eastAsia"/>
          <w:szCs w:val="24"/>
        </w:rPr>
        <w:t>以個人帳戶自動扣款分期繳交保險費</w:t>
      </w:r>
    </w:p>
    <w:p w:rsidR="00C959E9" w:rsidRDefault="00C959E9" w:rsidP="00C959E9">
      <w:pPr>
        <w:tabs>
          <w:tab w:val="left" w:pos="2977"/>
          <w:tab w:val="left" w:pos="5387"/>
          <w:tab w:val="left" w:pos="7797"/>
        </w:tabs>
        <w:snapToGrid w:val="0"/>
        <w:spacing w:line="320" w:lineRule="exact"/>
        <w:ind w:firstLine="480"/>
        <w:rPr>
          <w:rFonts w:ascii="Arial" w:eastAsia="標楷體" w:hAnsi="Arial" w:cs="Arial"/>
          <w:szCs w:val="24"/>
        </w:rPr>
      </w:pPr>
    </w:p>
    <w:p w:rsidR="00C959E9" w:rsidRPr="00F96229" w:rsidRDefault="00C959E9" w:rsidP="00C959E9">
      <w:pPr>
        <w:tabs>
          <w:tab w:val="left" w:pos="2977"/>
          <w:tab w:val="left" w:pos="5387"/>
          <w:tab w:val="left" w:pos="7797"/>
        </w:tabs>
        <w:snapToGrid w:val="0"/>
        <w:spacing w:line="320" w:lineRule="exact"/>
        <w:ind w:firstLine="480"/>
        <w:rPr>
          <w:rFonts w:ascii="Arial" w:eastAsia="標楷體" w:hAnsi="Arial" w:cs="Arial"/>
          <w:szCs w:val="24"/>
        </w:rPr>
      </w:pPr>
    </w:p>
    <w:p w:rsidR="00056BED" w:rsidRPr="00C5565C" w:rsidRDefault="008F0617" w:rsidP="00C959E9">
      <w:pPr>
        <w:pStyle w:val="af7"/>
        <w:numPr>
          <w:ilvl w:val="0"/>
          <w:numId w:val="3"/>
        </w:numPr>
        <w:snapToGrid w:val="0"/>
        <w:spacing w:line="320" w:lineRule="exact"/>
        <w:ind w:leftChars="0" w:left="434" w:hanging="322"/>
        <w:rPr>
          <w:rFonts w:ascii="Arial" w:eastAsia="標楷體" w:hAnsi="Arial" w:cs="Arial"/>
          <w:szCs w:val="24"/>
        </w:rPr>
      </w:pPr>
      <w:r w:rsidRPr="00C5565C">
        <w:rPr>
          <w:rFonts w:ascii="Arial" w:eastAsia="標楷體" w:hAnsi="Arial" w:cs="Arial" w:hint="eastAsia"/>
          <w:szCs w:val="24"/>
        </w:rPr>
        <w:lastRenderedPageBreak/>
        <w:t>電匯具有哪些弱點及特性讓洗錢者可有效移轉資金？</w:t>
      </w:r>
    </w:p>
    <w:p w:rsidR="00056BED" w:rsidRPr="00C5565C" w:rsidRDefault="005724FF" w:rsidP="00C959E9">
      <w:pPr>
        <w:pStyle w:val="SFIoption"/>
        <w:tabs>
          <w:tab w:val="clear" w:pos="5954"/>
          <w:tab w:val="left" w:pos="5235"/>
        </w:tabs>
        <w:spacing w:before="0" w:after="0" w:line="320" w:lineRule="exact"/>
        <w:rPr>
          <w:rFonts w:ascii="Arial" w:hAnsi="Arial"/>
        </w:rPr>
      </w:pPr>
      <w:r w:rsidRPr="00C5565C">
        <w:rPr>
          <w:rFonts w:ascii="Arial" w:hAnsi="Arial" w:hint="eastAsia"/>
        </w:rPr>
        <w:t>(A)</w:t>
      </w:r>
      <w:r w:rsidR="008F0617" w:rsidRPr="00C5565C">
        <w:rPr>
          <w:rFonts w:ascii="Arial" w:hAnsi="Arial" w:hint="eastAsia"/>
        </w:rPr>
        <w:t>可快速兌換不同外幣</w:t>
      </w:r>
      <w:r w:rsidR="00AE4317" w:rsidRPr="00C5565C">
        <w:rPr>
          <w:rFonts w:ascii="Arial" w:hAnsi="Arial" w:hint="eastAsia"/>
        </w:rPr>
        <w:tab/>
      </w:r>
      <w:r w:rsidR="00AE4317" w:rsidRPr="00C5565C">
        <w:rPr>
          <w:rFonts w:ascii="Arial" w:hAnsi="Arial" w:hint="eastAsia"/>
        </w:rPr>
        <w:tab/>
      </w:r>
      <w:r w:rsidRPr="00C5565C">
        <w:rPr>
          <w:rFonts w:ascii="Arial" w:hAnsi="Arial" w:hint="eastAsia"/>
        </w:rPr>
        <w:t>(B)</w:t>
      </w:r>
      <w:r w:rsidR="008F0617" w:rsidRPr="00C5565C">
        <w:rPr>
          <w:rFonts w:ascii="Arial" w:hAnsi="Arial" w:hint="eastAsia"/>
        </w:rPr>
        <w:t>大額匯款不需留存交易紀錄</w:t>
      </w:r>
    </w:p>
    <w:p w:rsidR="00056BED" w:rsidRPr="00C5565C" w:rsidRDefault="005724FF" w:rsidP="00C959E9">
      <w:pPr>
        <w:pStyle w:val="SFIoption"/>
        <w:spacing w:before="0" w:after="0" w:line="320" w:lineRule="exact"/>
        <w:rPr>
          <w:rFonts w:ascii="Arial" w:hAnsi="Arial"/>
        </w:rPr>
      </w:pPr>
      <w:r w:rsidRPr="00C5565C">
        <w:rPr>
          <w:rFonts w:ascii="Arial" w:hAnsi="Arial" w:hint="eastAsia"/>
        </w:rPr>
        <w:t>(C)</w:t>
      </w:r>
      <w:r w:rsidR="008F0617" w:rsidRPr="0094173F">
        <w:rPr>
          <w:rFonts w:ascii="Arial" w:hAnsi="Arial" w:hint="eastAsia"/>
          <w:spacing w:val="-12"/>
        </w:rPr>
        <w:t>可以快速大量匯款且每家銀行控管措施不一</w:t>
      </w:r>
      <w:r w:rsidR="0094173F">
        <w:rPr>
          <w:rFonts w:ascii="Arial" w:hAnsi="Arial" w:hint="eastAsia"/>
        </w:rPr>
        <w:t xml:space="preserve">   </w:t>
      </w:r>
      <w:r w:rsidRPr="00C5565C">
        <w:rPr>
          <w:rFonts w:ascii="Arial" w:hAnsi="Arial" w:hint="eastAsia"/>
        </w:rPr>
        <w:t>(D)</w:t>
      </w:r>
      <w:r w:rsidR="008F0617" w:rsidRPr="00C5565C">
        <w:rPr>
          <w:rFonts w:ascii="Arial" w:hAnsi="Arial" w:hint="eastAsia"/>
        </w:rPr>
        <w:t>可透過第三人匿名匯款，不會被查覺</w:t>
      </w:r>
    </w:p>
    <w:p w:rsidR="00056BED" w:rsidRPr="00C5565C" w:rsidRDefault="00F51E1F" w:rsidP="00C959E9">
      <w:pPr>
        <w:pStyle w:val="af7"/>
        <w:numPr>
          <w:ilvl w:val="0"/>
          <w:numId w:val="3"/>
        </w:numPr>
        <w:snapToGrid w:val="0"/>
        <w:spacing w:line="320" w:lineRule="exact"/>
        <w:ind w:leftChars="0" w:left="504" w:hanging="392"/>
        <w:rPr>
          <w:rFonts w:ascii="Arial" w:eastAsia="標楷體" w:hAnsi="Arial" w:cs="Arial"/>
          <w:szCs w:val="24"/>
        </w:rPr>
      </w:pPr>
      <w:r w:rsidRPr="00C5565C">
        <w:rPr>
          <w:rFonts w:ascii="Arial" w:eastAsia="標楷體" w:hAnsi="Arial" w:cs="Arial" w:hint="eastAsia"/>
          <w:szCs w:val="24"/>
        </w:rPr>
        <w:t>下列何者並非保險業陳報可疑交易較少的原因？</w:t>
      </w:r>
      <w:r w:rsidRPr="00C5565C">
        <w:rPr>
          <w:rFonts w:ascii="Arial" w:eastAsia="標楷體" w:hAnsi="Arial" w:cs="Arial" w:hint="eastAsia"/>
          <w:szCs w:val="24"/>
        </w:rPr>
        <w:t>A.</w:t>
      </w:r>
      <w:r w:rsidRPr="00C5565C">
        <w:rPr>
          <w:rFonts w:ascii="Arial" w:eastAsia="標楷體" w:hAnsi="Arial" w:cs="Arial" w:hint="eastAsia"/>
          <w:szCs w:val="24"/>
        </w:rPr>
        <w:t xml:space="preserve">傳統型保單累積保單價值準備金速度較慢，解約金不多，洗錢成本高　</w:t>
      </w:r>
      <w:r w:rsidRPr="00C5565C">
        <w:rPr>
          <w:rFonts w:ascii="Arial" w:eastAsia="標楷體" w:hAnsi="Arial" w:cs="Arial" w:hint="eastAsia"/>
          <w:szCs w:val="24"/>
        </w:rPr>
        <w:t>B.</w:t>
      </w:r>
      <w:r w:rsidRPr="00C5565C">
        <w:rPr>
          <w:rFonts w:ascii="Arial" w:eastAsia="標楷體" w:hAnsi="Arial" w:cs="Arial" w:hint="eastAsia"/>
          <w:szCs w:val="24"/>
        </w:rPr>
        <w:t>保險業對防制洗錢及</w:t>
      </w:r>
      <w:proofErr w:type="gramStart"/>
      <w:r w:rsidRPr="00C5565C">
        <w:rPr>
          <w:rFonts w:ascii="Arial" w:eastAsia="標楷體" w:hAnsi="Arial" w:cs="Arial" w:hint="eastAsia"/>
          <w:szCs w:val="24"/>
        </w:rPr>
        <w:t>打擊資恐政策</w:t>
      </w:r>
      <w:proofErr w:type="gramEnd"/>
      <w:r w:rsidRPr="00C5565C">
        <w:rPr>
          <w:rFonts w:ascii="Arial" w:eastAsia="標楷體" w:hAnsi="Arial" w:cs="Arial" w:hint="eastAsia"/>
          <w:szCs w:val="24"/>
        </w:rPr>
        <w:t xml:space="preserve">以及內部控制嚴密　</w:t>
      </w:r>
      <w:r w:rsidRPr="00C5565C">
        <w:rPr>
          <w:rFonts w:ascii="Arial" w:eastAsia="標楷體" w:hAnsi="Arial" w:cs="Arial" w:hint="eastAsia"/>
          <w:szCs w:val="24"/>
        </w:rPr>
        <w:t>C.</w:t>
      </w:r>
      <w:r w:rsidRPr="00C5565C">
        <w:rPr>
          <w:rFonts w:ascii="Arial" w:eastAsia="標楷體" w:hAnsi="Arial" w:cs="Arial" w:hint="eastAsia"/>
          <w:szCs w:val="24"/>
        </w:rPr>
        <w:t>保險業對洗錢</w:t>
      </w:r>
      <w:proofErr w:type="gramStart"/>
      <w:r w:rsidRPr="00C5565C">
        <w:rPr>
          <w:rFonts w:ascii="Arial" w:eastAsia="標楷體" w:hAnsi="Arial" w:cs="Arial" w:hint="eastAsia"/>
          <w:szCs w:val="24"/>
        </w:rPr>
        <w:t>以及資恐的</w:t>
      </w:r>
      <w:proofErr w:type="gramEnd"/>
      <w:r w:rsidRPr="00C5565C">
        <w:rPr>
          <w:rFonts w:ascii="Arial" w:eastAsia="標楷體" w:hAnsi="Arial" w:cs="Arial" w:hint="eastAsia"/>
          <w:szCs w:val="24"/>
        </w:rPr>
        <w:t>交易監控系統欠佳</w:t>
      </w:r>
      <w:r w:rsidRPr="00C5565C">
        <w:rPr>
          <w:rFonts w:ascii="Arial" w:eastAsia="標楷體" w:hAnsi="Arial" w:cs="Arial" w:hint="eastAsia"/>
          <w:szCs w:val="24"/>
        </w:rPr>
        <w:t xml:space="preserve"> </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(A)</w:t>
      </w:r>
      <w:r w:rsidR="00F51E1F" w:rsidRPr="00C5565C">
        <w:rPr>
          <w:rFonts w:ascii="Arial" w:eastAsia="標楷體" w:hAnsi="Arial" w:cs="Arial" w:hint="eastAsia"/>
          <w:szCs w:val="24"/>
        </w:rPr>
        <w:t>僅</w:t>
      </w:r>
      <w:r w:rsidR="00F51E1F" w:rsidRPr="00C5565C">
        <w:rPr>
          <w:rFonts w:ascii="Arial" w:eastAsia="標楷體" w:hAnsi="Arial" w:cs="Arial" w:hint="eastAsia"/>
          <w:szCs w:val="24"/>
        </w:rPr>
        <w:t>A</w:t>
      </w:r>
      <w:r w:rsidR="00CC3C26" w:rsidRPr="00C5565C">
        <w:rPr>
          <w:rFonts w:ascii="Arial" w:eastAsia="標楷體" w:hAnsi="Arial" w:cs="Arial" w:hint="eastAsia"/>
          <w:szCs w:val="24"/>
        </w:rPr>
        <w:tab/>
      </w:r>
      <w:r w:rsidRPr="00C5565C">
        <w:rPr>
          <w:rFonts w:ascii="Arial" w:eastAsia="標楷體" w:hAnsi="Arial" w:cs="Arial" w:hint="eastAsia"/>
          <w:szCs w:val="24"/>
        </w:rPr>
        <w:t>(B)</w:t>
      </w:r>
      <w:r w:rsidR="00F51E1F" w:rsidRPr="00C5565C">
        <w:rPr>
          <w:rFonts w:ascii="Arial" w:eastAsia="標楷體" w:hAnsi="Arial" w:cs="Arial" w:hint="eastAsia"/>
          <w:szCs w:val="24"/>
        </w:rPr>
        <w:t>僅</w:t>
      </w:r>
      <w:r w:rsidR="00F51E1F" w:rsidRPr="00C5565C">
        <w:rPr>
          <w:rFonts w:ascii="Arial" w:eastAsia="標楷體" w:hAnsi="Arial" w:cs="Arial" w:hint="eastAsia"/>
          <w:szCs w:val="24"/>
        </w:rPr>
        <w:t>B</w:t>
      </w:r>
      <w:r w:rsidR="00CC3C26" w:rsidRPr="00C5565C">
        <w:rPr>
          <w:rFonts w:ascii="Arial" w:eastAsia="標楷體" w:hAnsi="Arial" w:cs="Arial" w:hint="eastAsia"/>
          <w:szCs w:val="24"/>
        </w:rPr>
        <w:tab/>
      </w:r>
      <w:r w:rsidRPr="00C5565C">
        <w:rPr>
          <w:rFonts w:ascii="Arial" w:eastAsia="標楷體" w:hAnsi="Arial" w:cs="Arial" w:hint="eastAsia"/>
          <w:szCs w:val="24"/>
        </w:rPr>
        <w:t>(C)</w:t>
      </w:r>
      <w:r w:rsidR="00F51E1F" w:rsidRPr="00C5565C">
        <w:rPr>
          <w:rFonts w:ascii="Arial" w:eastAsia="標楷體" w:hAnsi="Arial" w:cs="Arial" w:hint="eastAsia"/>
          <w:szCs w:val="24"/>
        </w:rPr>
        <w:t>僅</w:t>
      </w:r>
      <w:r w:rsidR="00F51E1F" w:rsidRPr="00C5565C">
        <w:rPr>
          <w:rFonts w:ascii="Arial" w:eastAsia="標楷體" w:hAnsi="Arial" w:cs="Arial" w:hint="eastAsia"/>
          <w:szCs w:val="24"/>
        </w:rPr>
        <w:t>C</w:t>
      </w:r>
      <w:r w:rsidR="00CC3C26" w:rsidRPr="00C5565C">
        <w:rPr>
          <w:rFonts w:ascii="Arial" w:eastAsia="標楷體" w:hAnsi="Arial" w:cs="Arial" w:hint="eastAsia"/>
          <w:szCs w:val="24"/>
        </w:rPr>
        <w:tab/>
      </w:r>
      <w:r w:rsidRPr="00C5565C">
        <w:rPr>
          <w:rFonts w:ascii="Arial" w:eastAsia="標楷體" w:hAnsi="Arial" w:cs="Arial" w:hint="eastAsia"/>
          <w:szCs w:val="24"/>
        </w:rPr>
        <w:t>(D)</w:t>
      </w:r>
      <w:r w:rsidR="00F51E1F" w:rsidRPr="00C5565C">
        <w:rPr>
          <w:rFonts w:ascii="Arial" w:eastAsia="標楷體" w:hAnsi="Arial" w:cs="Arial" w:hint="eastAsia"/>
          <w:szCs w:val="24"/>
        </w:rPr>
        <w:t xml:space="preserve"> ABC</w:t>
      </w:r>
    </w:p>
    <w:p w:rsidR="00056BED" w:rsidRPr="00C5565C" w:rsidRDefault="008F0617" w:rsidP="00C959E9">
      <w:pPr>
        <w:pStyle w:val="af7"/>
        <w:numPr>
          <w:ilvl w:val="0"/>
          <w:numId w:val="3"/>
        </w:numPr>
        <w:snapToGrid w:val="0"/>
        <w:spacing w:line="320" w:lineRule="exact"/>
        <w:ind w:leftChars="0" w:left="448" w:hanging="308"/>
        <w:rPr>
          <w:rFonts w:ascii="Arial" w:eastAsia="標楷體" w:hAnsi="Arial" w:cs="Arial"/>
          <w:szCs w:val="24"/>
        </w:rPr>
      </w:pPr>
      <w:r w:rsidRPr="00C5565C">
        <w:rPr>
          <w:rFonts w:ascii="Arial" w:eastAsia="標楷體" w:hAnsi="Arial" w:cs="Arial" w:hint="eastAsia"/>
          <w:szCs w:val="24"/>
        </w:rPr>
        <w:t>有關跨國詐騙集團利用「錢騾」</w:t>
      </w:r>
      <w:r w:rsidRPr="00C5565C">
        <w:rPr>
          <w:rFonts w:ascii="Arial" w:eastAsia="標楷體" w:hAnsi="Arial" w:cs="Arial" w:hint="eastAsia"/>
          <w:szCs w:val="24"/>
        </w:rPr>
        <w:t>(Money Mule)</w:t>
      </w:r>
      <w:r w:rsidRPr="00C5565C">
        <w:rPr>
          <w:rFonts w:ascii="Arial" w:eastAsia="標楷體" w:hAnsi="Arial" w:cs="Arial" w:hint="eastAsia"/>
          <w:szCs w:val="24"/>
        </w:rPr>
        <w:t>進行資金移轉之手法，下列敘述何者錯誤？</w:t>
      </w:r>
    </w:p>
    <w:p w:rsidR="00056BED" w:rsidRPr="00C5565C" w:rsidRDefault="005724FF" w:rsidP="00C959E9">
      <w:pPr>
        <w:pStyle w:val="SFIoption"/>
        <w:spacing w:before="0" w:after="0" w:line="320" w:lineRule="exact"/>
        <w:rPr>
          <w:rFonts w:ascii="Arial" w:hAnsi="Arial"/>
        </w:rPr>
      </w:pPr>
      <w:r w:rsidRPr="00C5565C">
        <w:rPr>
          <w:rFonts w:ascii="Arial" w:hAnsi="Arial" w:hint="eastAsia"/>
        </w:rPr>
        <w:t>(A)</w:t>
      </w:r>
      <w:r w:rsidR="008F0617" w:rsidRPr="00C5565C">
        <w:rPr>
          <w:rFonts w:ascii="Arial" w:hAnsi="Arial" w:hint="eastAsia"/>
        </w:rPr>
        <w:t>「錢騾」之行為在台灣並不犯法</w:t>
      </w:r>
    </w:p>
    <w:p w:rsidR="00056BED" w:rsidRPr="00C5565C" w:rsidRDefault="005724FF" w:rsidP="00C959E9">
      <w:pPr>
        <w:pStyle w:val="SFIoption"/>
        <w:spacing w:before="0" w:after="0" w:line="320" w:lineRule="exact"/>
        <w:rPr>
          <w:rFonts w:ascii="Arial" w:hAnsi="Arial"/>
        </w:rPr>
      </w:pPr>
      <w:r w:rsidRPr="00C5565C">
        <w:rPr>
          <w:rFonts w:ascii="Arial" w:hAnsi="Arial" w:hint="eastAsia"/>
        </w:rPr>
        <w:t>(B)</w:t>
      </w:r>
      <w:r w:rsidR="008F0617" w:rsidRPr="00C5565C">
        <w:rPr>
          <w:rFonts w:ascii="Arial" w:hAnsi="Arial" w:hint="eastAsia"/>
        </w:rPr>
        <w:t>「錢騾」是用來移轉或藏匿不法資金之用</w:t>
      </w:r>
    </w:p>
    <w:p w:rsidR="00056BED" w:rsidRPr="00C5565C" w:rsidRDefault="005724FF" w:rsidP="00C959E9">
      <w:pPr>
        <w:pStyle w:val="SFIoption"/>
        <w:spacing w:before="0" w:after="0" w:line="320" w:lineRule="exact"/>
        <w:rPr>
          <w:rFonts w:ascii="Arial" w:hAnsi="Arial"/>
        </w:rPr>
      </w:pPr>
      <w:r w:rsidRPr="00C5565C">
        <w:rPr>
          <w:rFonts w:ascii="Arial" w:hAnsi="Arial" w:hint="eastAsia"/>
        </w:rPr>
        <w:t>(C)</w:t>
      </w:r>
      <w:r w:rsidR="008F0617" w:rsidRPr="00C5565C">
        <w:rPr>
          <w:rFonts w:ascii="Arial" w:hAnsi="Arial" w:hint="eastAsia"/>
        </w:rPr>
        <w:t>「錢騾」通常具有合法身分、合法交易之外觀</w:t>
      </w:r>
    </w:p>
    <w:p w:rsidR="00056BED" w:rsidRPr="00C5565C" w:rsidRDefault="005724FF" w:rsidP="00C959E9">
      <w:pPr>
        <w:pStyle w:val="SFIoption"/>
        <w:spacing w:before="0" w:after="0" w:line="320" w:lineRule="exact"/>
        <w:rPr>
          <w:rFonts w:ascii="Arial" w:hAnsi="Arial"/>
        </w:rPr>
      </w:pPr>
      <w:r w:rsidRPr="00C5565C">
        <w:rPr>
          <w:rFonts w:ascii="Arial" w:hAnsi="Arial" w:hint="eastAsia"/>
        </w:rPr>
        <w:t>(D)</w:t>
      </w:r>
      <w:r w:rsidR="008F0617" w:rsidRPr="00C5565C">
        <w:rPr>
          <w:rFonts w:ascii="Arial" w:hAnsi="Arial" w:hint="eastAsia"/>
        </w:rPr>
        <w:t>「錢騾」之目的在於阻斷或延滯司法機關對資金之追蹤</w:t>
      </w:r>
    </w:p>
    <w:p w:rsidR="006616A2" w:rsidRPr="00C5565C" w:rsidRDefault="006616A2" w:rsidP="00C959E9">
      <w:pPr>
        <w:pStyle w:val="af7"/>
        <w:numPr>
          <w:ilvl w:val="0"/>
          <w:numId w:val="3"/>
        </w:numPr>
        <w:snapToGrid w:val="0"/>
        <w:spacing w:line="320" w:lineRule="exact"/>
        <w:ind w:leftChars="0" w:left="504" w:hanging="362"/>
        <w:rPr>
          <w:rFonts w:ascii="Arial" w:eastAsia="標楷體" w:hAnsi="Arial" w:cs="Arial"/>
          <w:szCs w:val="24"/>
        </w:rPr>
      </w:pPr>
      <w:r w:rsidRPr="00C5565C">
        <w:rPr>
          <w:rFonts w:ascii="Arial" w:eastAsia="標楷體" w:hAnsi="Arial" w:cs="Arial" w:hint="eastAsia"/>
          <w:szCs w:val="24"/>
        </w:rPr>
        <w:t>某銀行</w:t>
      </w:r>
      <w:r w:rsidRPr="00C5565C">
        <w:rPr>
          <w:rFonts w:ascii="Arial" w:eastAsia="標楷體" w:hAnsi="Arial" w:cs="Arial" w:hint="eastAsia"/>
          <w:szCs w:val="24"/>
        </w:rPr>
        <w:t>OBU</w:t>
      </w:r>
      <w:r w:rsidRPr="00C5565C">
        <w:rPr>
          <w:rFonts w:ascii="Arial" w:eastAsia="標楷體" w:hAnsi="Arial" w:cs="Arial" w:hint="eastAsia"/>
          <w:szCs w:val="24"/>
        </w:rPr>
        <w:t>有一客戶甲經常匯款至國外，且每次金額達二百萬美元以上，下列敘述何者正確</w:t>
      </w:r>
      <w:r w:rsidR="00B701EA" w:rsidRPr="00B701EA">
        <w:rPr>
          <w:rFonts w:ascii="Arial" w:eastAsia="標楷體" w:hAnsi="Arial" w:cs="Arial" w:hint="eastAsia"/>
          <w:szCs w:val="24"/>
        </w:rPr>
        <w:t>？</w:t>
      </w:r>
      <w:r w:rsidRPr="00C5565C">
        <w:rPr>
          <w:rFonts w:ascii="Arial" w:eastAsia="標楷體" w:hAnsi="Arial" w:cs="Arial" w:hint="eastAsia"/>
          <w:szCs w:val="24"/>
        </w:rPr>
        <w:t xml:space="preserve"> </w:t>
      </w:r>
    </w:p>
    <w:p w:rsidR="00056BED" w:rsidRPr="00C5565C" w:rsidRDefault="005724FF" w:rsidP="00C959E9">
      <w:pPr>
        <w:pStyle w:val="SFIoption"/>
        <w:spacing w:before="0" w:after="0" w:line="320" w:lineRule="exact"/>
        <w:rPr>
          <w:rFonts w:ascii="Arial" w:hAnsi="Arial"/>
        </w:rPr>
      </w:pPr>
      <w:r w:rsidRPr="00C5565C">
        <w:rPr>
          <w:rFonts w:ascii="Arial" w:hAnsi="Arial" w:hint="eastAsia"/>
        </w:rPr>
        <w:t>(A)</w:t>
      </w:r>
      <w:r w:rsidR="006616A2" w:rsidRPr="00C5565C">
        <w:rPr>
          <w:rFonts w:ascii="Arial" w:hAnsi="Arial" w:hint="eastAsia"/>
        </w:rPr>
        <w:t xml:space="preserve"> OBU</w:t>
      </w:r>
      <w:r w:rsidR="006616A2" w:rsidRPr="00C5565C">
        <w:rPr>
          <w:rFonts w:ascii="Arial" w:hAnsi="Arial" w:hint="eastAsia"/>
        </w:rPr>
        <w:t>客戶不受管理外匯條例規定限制，不須申報疑似洗錢交易</w:t>
      </w:r>
    </w:p>
    <w:p w:rsidR="00056BED" w:rsidRPr="00C5565C" w:rsidRDefault="005724FF" w:rsidP="00C959E9">
      <w:pPr>
        <w:pStyle w:val="SFIoption"/>
        <w:spacing w:before="0" w:after="0" w:line="320" w:lineRule="exact"/>
        <w:rPr>
          <w:rFonts w:ascii="Arial" w:hAnsi="Arial"/>
        </w:rPr>
      </w:pPr>
      <w:r w:rsidRPr="00C5565C">
        <w:rPr>
          <w:rFonts w:ascii="Arial" w:hAnsi="Arial" w:hint="eastAsia"/>
        </w:rPr>
        <w:t>(B)</w:t>
      </w:r>
      <w:r w:rsidR="006616A2" w:rsidRPr="00C5565C">
        <w:rPr>
          <w:rFonts w:ascii="Arial" w:hAnsi="Arial" w:hint="eastAsia"/>
        </w:rPr>
        <w:t xml:space="preserve"> OBU</w:t>
      </w:r>
      <w:r w:rsidR="006616A2" w:rsidRPr="00C5565C">
        <w:rPr>
          <w:rFonts w:ascii="Arial" w:hAnsi="Arial" w:hint="eastAsia"/>
        </w:rPr>
        <w:t>客戶不受銀行法規定限制，不須注意異常交易</w:t>
      </w:r>
    </w:p>
    <w:p w:rsidR="00056BED" w:rsidRPr="00C5565C" w:rsidRDefault="005724FF" w:rsidP="00C959E9">
      <w:pPr>
        <w:pStyle w:val="SFIoption"/>
        <w:spacing w:before="0" w:after="0" w:line="320" w:lineRule="exact"/>
        <w:rPr>
          <w:rFonts w:ascii="Arial" w:hAnsi="Arial"/>
        </w:rPr>
      </w:pPr>
      <w:r w:rsidRPr="00C5565C">
        <w:rPr>
          <w:rFonts w:ascii="Arial" w:hAnsi="Arial" w:hint="eastAsia"/>
        </w:rPr>
        <w:t>(C)</w:t>
      </w:r>
      <w:r w:rsidR="006616A2" w:rsidRPr="00C5565C">
        <w:rPr>
          <w:rFonts w:ascii="Arial" w:hAnsi="Arial" w:hint="eastAsia"/>
        </w:rPr>
        <w:t>調查局可以對異常交易狀況通報國外之金融情報中心</w:t>
      </w:r>
    </w:p>
    <w:p w:rsidR="00056BED" w:rsidRPr="00C5565C" w:rsidRDefault="005724FF" w:rsidP="00C959E9">
      <w:pPr>
        <w:pStyle w:val="SFIoption"/>
        <w:spacing w:before="0" w:after="0" w:line="320" w:lineRule="exact"/>
        <w:rPr>
          <w:rFonts w:ascii="Arial" w:hAnsi="Arial"/>
        </w:rPr>
      </w:pPr>
      <w:r w:rsidRPr="00C5565C">
        <w:rPr>
          <w:rFonts w:ascii="Arial" w:hAnsi="Arial" w:hint="eastAsia"/>
        </w:rPr>
        <w:t>(D)</w:t>
      </w:r>
      <w:r w:rsidR="006616A2" w:rsidRPr="00C5565C">
        <w:rPr>
          <w:rFonts w:ascii="Arial" w:hAnsi="Arial" w:hint="eastAsia"/>
        </w:rPr>
        <w:t>銀行對</w:t>
      </w:r>
      <w:r w:rsidR="006616A2" w:rsidRPr="00C5565C">
        <w:rPr>
          <w:rFonts w:ascii="Arial" w:hAnsi="Arial" w:hint="eastAsia"/>
        </w:rPr>
        <w:t>OBU</w:t>
      </w:r>
      <w:r w:rsidR="006616A2" w:rsidRPr="00C5565C">
        <w:rPr>
          <w:rFonts w:ascii="Arial" w:hAnsi="Arial" w:hint="eastAsia"/>
        </w:rPr>
        <w:t>客戶之異常交易可以簡化審查機制</w:t>
      </w:r>
    </w:p>
    <w:p w:rsidR="00056BED" w:rsidRPr="00C5565C" w:rsidRDefault="00C84DE7" w:rsidP="00C959E9">
      <w:pPr>
        <w:pStyle w:val="af7"/>
        <w:numPr>
          <w:ilvl w:val="0"/>
          <w:numId w:val="3"/>
        </w:numPr>
        <w:snapToGrid w:val="0"/>
        <w:spacing w:line="320" w:lineRule="exact"/>
        <w:ind w:leftChars="0" w:left="490" w:hanging="350"/>
        <w:rPr>
          <w:rFonts w:ascii="Arial" w:eastAsia="標楷體" w:hAnsi="Arial" w:cs="Arial"/>
          <w:szCs w:val="24"/>
        </w:rPr>
      </w:pPr>
      <w:r w:rsidRPr="00C5565C">
        <w:rPr>
          <w:rFonts w:ascii="Arial" w:eastAsia="標楷體" w:hAnsi="Arial" w:cs="Arial" w:hint="eastAsia"/>
          <w:szCs w:val="24"/>
        </w:rPr>
        <w:t>客戶甲致電保險公司客服中心，表示其剛剛將</w:t>
      </w:r>
      <w:r w:rsidRPr="00C5565C">
        <w:rPr>
          <w:rFonts w:ascii="Arial" w:eastAsia="標楷體" w:hAnsi="Arial" w:cs="Arial" w:hint="eastAsia"/>
          <w:szCs w:val="24"/>
        </w:rPr>
        <w:t>5</w:t>
      </w:r>
      <w:r w:rsidRPr="00C5565C">
        <w:rPr>
          <w:rFonts w:ascii="Arial" w:eastAsia="標楷體" w:hAnsi="Arial" w:cs="Arial" w:hint="eastAsia"/>
          <w:szCs w:val="24"/>
        </w:rPr>
        <w:t>萬元保險費溢繳為</w:t>
      </w:r>
      <w:r w:rsidRPr="00C5565C">
        <w:rPr>
          <w:rFonts w:ascii="Arial" w:eastAsia="標楷體" w:hAnsi="Arial" w:cs="Arial" w:hint="eastAsia"/>
          <w:szCs w:val="24"/>
        </w:rPr>
        <w:t>50</w:t>
      </w:r>
      <w:r w:rsidRPr="00C5565C">
        <w:rPr>
          <w:rFonts w:ascii="Arial" w:eastAsia="標楷體" w:hAnsi="Arial" w:cs="Arial" w:hint="eastAsia"/>
          <w:szCs w:val="24"/>
        </w:rPr>
        <w:t>萬而要求退款，</w:t>
      </w:r>
      <w:proofErr w:type="gramStart"/>
      <w:r w:rsidRPr="00C5565C">
        <w:rPr>
          <w:rFonts w:ascii="Arial" w:eastAsia="標楷體" w:hAnsi="Arial" w:cs="Arial" w:hint="eastAsia"/>
          <w:szCs w:val="24"/>
        </w:rPr>
        <w:t>甲又碰巧</w:t>
      </w:r>
      <w:proofErr w:type="gramEnd"/>
      <w:r w:rsidRPr="00C5565C">
        <w:rPr>
          <w:rFonts w:ascii="Arial" w:eastAsia="標楷體" w:hAnsi="Arial" w:cs="Arial" w:hint="eastAsia"/>
          <w:szCs w:val="24"/>
        </w:rPr>
        <w:t>積欠其朋友乙</w:t>
      </w:r>
      <w:r w:rsidRPr="00C5565C">
        <w:rPr>
          <w:rFonts w:ascii="Arial" w:eastAsia="標楷體" w:hAnsi="Arial" w:cs="Arial" w:hint="eastAsia"/>
          <w:szCs w:val="24"/>
        </w:rPr>
        <w:t>45</w:t>
      </w:r>
      <w:r w:rsidRPr="00C5565C">
        <w:rPr>
          <w:rFonts w:ascii="Arial" w:eastAsia="標楷體" w:hAnsi="Arial" w:cs="Arial" w:hint="eastAsia"/>
          <w:szCs w:val="24"/>
        </w:rPr>
        <w:t>萬元，故要求客服</w:t>
      </w:r>
      <w:proofErr w:type="gramStart"/>
      <w:r w:rsidRPr="00C5565C">
        <w:rPr>
          <w:rFonts w:ascii="Arial" w:eastAsia="標楷體" w:hAnsi="Arial" w:cs="Arial" w:hint="eastAsia"/>
          <w:szCs w:val="24"/>
        </w:rPr>
        <w:t>人員丙依甲</w:t>
      </w:r>
      <w:proofErr w:type="gramEnd"/>
      <w:r w:rsidRPr="00C5565C">
        <w:rPr>
          <w:rFonts w:ascii="Arial" w:eastAsia="標楷體" w:hAnsi="Arial" w:cs="Arial" w:hint="eastAsia"/>
          <w:szCs w:val="24"/>
        </w:rPr>
        <w:t>之指示，將溢繳的保險費</w:t>
      </w:r>
      <w:r w:rsidRPr="00C5565C">
        <w:rPr>
          <w:rFonts w:ascii="Arial" w:eastAsia="標楷體" w:hAnsi="Arial" w:cs="Arial" w:hint="eastAsia"/>
          <w:szCs w:val="24"/>
        </w:rPr>
        <w:t>45</w:t>
      </w:r>
      <w:r w:rsidRPr="00C5565C">
        <w:rPr>
          <w:rFonts w:ascii="Arial" w:eastAsia="標楷體" w:hAnsi="Arial" w:cs="Arial" w:hint="eastAsia"/>
          <w:szCs w:val="24"/>
        </w:rPr>
        <w:t>萬</w:t>
      </w:r>
      <w:proofErr w:type="gramStart"/>
      <w:r w:rsidRPr="00C5565C">
        <w:rPr>
          <w:rFonts w:ascii="Arial" w:eastAsia="標楷體" w:hAnsi="Arial" w:cs="Arial" w:hint="eastAsia"/>
          <w:szCs w:val="24"/>
        </w:rPr>
        <w:t>匯款予乙</w:t>
      </w:r>
      <w:proofErr w:type="gramEnd"/>
      <w:r w:rsidRPr="00C5565C">
        <w:rPr>
          <w:rFonts w:ascii="Arial" w:eastAsia="標楷體" w:hAnsi="Arial" w:cs="Arial" w:hint="eastAsia"/>
          <w:szCs w:val="24"/>
        </w:rPr>
        <w:t>，此時，客服人員丙應該如何處理？</w:t>
      </w:r>
    </w:p>
    <w:p w:rsidR="00056BED" w:rsidRPr="00C5565C" w:rsidRDefault="005724FF" w:rsidP="00C959E9">
      <w:pPr>
        <w:pStyle w:val="SFIoption"/>
        <w:spacing w:before="0" w:after="0" w:line="320" w:lineRule="exact"/>
        <w:rPr>
          <w:rFonts w:ascii="Arial" w:hAnsi="Arial"/>
        </w:rPr>
      </w:pPr>
      <w:r w:rsidRPr="00C5565C">
        <w:rPr>
          <w:rFonts w:ascii="Arial" w:hAnsi="Arial" w:hint="eastAsia"/>
        </w:rPr>
        <w:t>(A)</w:t>
      </w:r>
      <w:proofErr w:type="gramStart"/>
      <w:r w:rsidR="00C84DE7" w:rsidRPr="00C5565C">
        <w:rPr>
          <w:rFonts w:ascii="Arial" w:hAnsi="Arial" w:hint="eastAsia"/>
        </w:rPr>
        <w:t>若客服</w:t>
      </w:r>
      <w:proofErr w:type="gramEnd"/>
      <w:r w:rsidR="00C84DE7" w:rsidRPr="00C5565C">
        <w:rPr>
          <w:rFonts w:ascii="Arial" w:hAnsi="Arial" w:hint="eastAsia"/>
        </w:rPr>
        <w:t>人員丙認為是疑似洗錢交易，應立即陳報督導主管</w:t>
      </w:r>
    </w:p>
    <w:p w:rsidR="00056BED" w:rsidRPr="00C5565C" w:rsidRDefault="005724FF" w:rsidP="00C959E9">
      <w:pPr>
        <w:pStyle w:val="SFIoption"/>
        <w:spacing w:before="0" w:after="0" w:line="320" w:lineRule="exact"/>
        <w:rPr>
          <w:rFonts w:ascii="Arial" w:hAnsi="Arial"/>
        </w:rPr>
      </w:pPr>
      <w:r w:rsidRPr="00C5565C">
        <w:rPr>
          <w:rFonts w:ascii="Arial" w:hAnsi="Arial" w:hint="eastAsia"/>
        </w:rPr>
        <w:t>(B)</w:t>
      </w:r>
      <w:r w:rsidR="00C84DE7" w:rsidRPr="00C5565C">
        <w:rPr>
          <w:rFonts w:ascii="Arial" w:hAnsi="Arial" w:hint="eastAsia"/>
        </w:rPr>
        <w:t>客服電話都有錄音，不會有可疑交易，故依甲之指示辦理即可</w:t>
      </w:r>
    </w:p>
    <w:p w:rsidR="00056BED" w:rsidRPr="00C5565C" w:rsidRDefault="005724FF" w:rsidP="00C959E9">
      <w:pPr>
        <w:pStyle w:val="SFIoption"/>
        <w:spacing w:before="0" w:after="0" w:line="320" w:lineRule="exact"/>
        <w:rPr>
          <w:rFonts w:ascii="Arial" w:hAnsi="Arial"/>
        </w:rPr>
      </w:pPr>
      <w:r w:rsidRPr="00C5565C">
        <w:rPr>
          <w:rFonts w:ascii="Arial" w:hAnsi="Arial" w:hint="eastAsia"/>
        </w:rPr>
        <w:t>(C)</w:t>
      </w:r>
      <w:r w:rsidR="00C84DE7" w:rsidRPr="00C5565C">
        <w:rPr>
          <w:rFonts w:ascii="Arial" w:hAnsi="Arial" w:hint="eastAsia"/>
        </w:rPr>
        <w:t>甲要求匯款而非提領現金，不會構成洗錢，故依甲之指示辦理即可</w:t>
      </w:r>
    </w:p>
    <w:p w:rsidR="00F96229" w:rsidRPr="00C5565C" w:rsidRDefault="005724FF" w:rsidP="00C959E9">
      <w:pPr>
        <w:pStyle w:val="SFIoption"/>
        <w:spacing w:before="0" w:after="0" w:line="320" w:lineRule="exact"/>
        <w:rPr>
          <w:rFonts w:ascii="Arial" w:hAnsi="Arial"/>
        </w:rPr>
      </w:pPr>
      <w:r w:rsidRPr="00C5565C">
        <w:rPr>
          <w:rFonts w:ascii="Arial" w:hAnsi="Arial" w:hint="eastAsia"/>
        </w:rPr>
        <w:t>(D)</w:t>
      </w:r>
      <w:r w:rsidR="00C84DE7" w:rsidRPr="00C5565C">
        <w:rPr>
          <w:rFonts w:ascii="Arial" w:hAnsi="Arial" w:hint="eastAsia"/>
        </w:rPr>
        <w:t>溢繳的保險費</w:t>
      </w:r>
      <w:r w:rsidR="00C84DE7" w:rsidRPr="00C5565C">
        <w:rPr>
          <w:rFonts w:ascii="Arial" w:hAnsi="Arial" w:hint="eastAsia"/>
        </w:rPr>
        <w:t>45</w:t>
      </w:r>
      <w:r w:rsidR="00C84DE7" w:rsidRPr="00C5565C">
        <w:rPr>
          <w:rFonts w:ascii="Arial" w:hAnsi="Arial" w:hint="eastAsia"/>
        </w:rPr>
        <w:t>萬未達一定金額以上之通貨交易申報標準，非屬可疑交易，依甲之指示辦理即可</w:t>
      </w:r>
    </w:p>
    <w:p w:rsidR="00056BED" w:rsidRPr="00C5565C" w:rsidRDefault="00C84DE7" w:rsidP="00C959E9">
      <w:pPr>
        <w:pStyle w:val="af7"/>
        <w:numPr>
          <w:ilvl w:val="0"/>
          <w:numId w:val="3"/>
        </w:numPr>
        <w:snapToGrid w:val="0"/>
        <w:spacing w:line="320" w:lineRule="exact"/>
        <w:ind w:leftChars="0" w:left="518" w:hanging="378"/>
        <w:rPr>
          <w:rFonts w:ascii="Arial" w:eastAsia="標楷體" w:hAnsi="Arial" w:cs="Arial"/>
          <w:szCs w:val="24"/>
        </w:rPr>
      </w:pPr>
      <w:r w:rsidRPr="00C5565C">
        <w:rPr>
          <w:rFonts w:ascii="Arial" w:eastAsia="標楷體" w:hAnsi="Arial" w:cs="Arial" w:hint="eastAsia"/>
          <w:szCs w:val="24"/>
        </w:rPr>
        <w:t>為避免犯罪集團使用偽、變造身分證件開立存款帳戶，</w:t>
      </w:r>
      <w:r w:rsidR="00935E2D" w:rsidRPr="00C5565C">
        <w:rPr>
          <w:rFonts w:ascii="Arial" w:eastAsia="標楷體" w:hAnsi="Arial" w:cs="Arial" w:hint="eastAsia"/>
          <w:szCs w:val="24"/>
        </w:rPr>
        <w:t>下列</w:t>
      </w:r>
      <w:r w:rsidRPr="00C5565C">
        <w:rPr>
          <w:rFonts w:ascii="Arial" w:eastAsia="標楷體" w:hAnsi="Arial" w:cs="Arial" w:hint="eastAsia"/>
          <w:szCs w:val="24"/>
        </w:rPr>
        <w:t>金融機構</w:t>
      </w:r>
      <w:r w:rsidR="00935E2D" w:rsidRPr="00C5565C">
        <w:rPr>
          <w:rFonts w:ascii="Arial" w:eastAsia="標楷體" w:hAnsi="Arial" w:cs="Arial" w:hint="eastAsia"/>
          <w:szCs w:val="24"/>
        </w:rPr>
        <w:t>作為，</w:t>
      </w:r>
      <w:r w:rsidRPr="00C5565C">
        <w:rPr>
          <w:rFonts w:ascii="Arial" w:eastAsia="標楷體" w:hAnsi="Arial" w:cs="Arial" w:hint="eastAsia"/>
          <w:szCs w:val="24"/>
        </w:rPr>
        <w:t>何者錯誤？</w:t>
      </w:r>
    </w:p>
    <w:p w:rsidR="00056BED" w:rsidRPr="00C5565C" w:rsidRDefault="005724FF" w:rsidP="00C959E9">
      <w:pPr>
        <w:pStyle w:val="SFIoption"/>
        <w:spacing w:before="0" w:after="0" w:line="320" w:lineRule="exact"/>
        <w:rPr>
          <w:rFonts w:ascii="Arial" w:hAnsi="Arial"/>
        </w:rPr>
      </w:pPr>
      <w:r w:rsidRPr="00C5565C">
        <w:rPr>
          <w:rFonts w:ascii="Arial" w:hAnsi="Arial" w:hint="eastAsia"/>
        </w:rPr>
        <w:t>(A)</w:t>
      </w:r>
      <w:r w:rsidR="00C84DE7" w:rsidRPr="00C5565C">
        <w:rPr>
          <w:rFonts w:ascii="Arial" w:hAnsi="Arial" w:hint="eastAsia"/>
        </w:rPr>
        <w:t>持續審查並更新客戶資料</w:t>
      </w:r>
    </w:p>
    <w:p w:rsidR="00056BED" w:rsidRPr="00C5565C" w:rsidRDefault="005724FF" w:rsidP="00C959E9">
      <w:pPr>
        <w:pStyle w:val="SFIoption"/>
        <w:spacing w:before="0" w:after="0" w:line="320" w:lineRule="exact"/>
        <w:rPr>
          <w:rFonts w:ascii="Arial" w:hAnsi="Arial"/>
        </w:rPr>
      </w:pPr>
      <w:r w:rsidRPr="00C5565C">
        <w:rPr>
          <w:rFonts w:ascii="Arial" w:hAnsi="Arial" w:hint="eastAsia"/>
        </w:rPr>
        <w:t>(B)</w:t>
      </w:r>
      <w:r w:rsidR="00C84DE7" w:rsidRPr="00C5565C">
        <w:rPr>
          <w:rFonts w:ascii="Arial" w:hAnsi="Arial" w:hint="eastAsia"/>
        </w:rPr>
        <w:t>於完成確認客戶身分措施前不得與客戶建立業務關係</w:t>
      </w:r>
    </w:p>
    <w:p w:rsidR="00056BED" w:rsidRPr="00C5565C" w:rsidRDefault="005724FF" w:rsidP="00C959E9">
      <w:pPr>
        <w:pStyle w:val="SFIoption"/>
        <w:spacing w:before="0" w:after="0" w:line="320" w:lineRule="exact"/>
        <w:rPr>
          <w:rFonts w:ascii="Arial" w:hAnsi="Arial"/>
        </w:rPr>
      </w:pPr>
      <w:r w:rsidRPr="00C5565C">
        <w:rPr>
          <w:rFonts w:ascii="Arial" w:hAnsi="Arial" w:hint="eastAsia"/>
        </w:rPr>
        <w:t>(C)</w:t>
      </w:r>
      <w:r w:rsidR="00C84DE7" w:rsidRPr="00C5565C">
        <w:rPr>
          <w:rFonts w:ascii="Arial" w:hAnsi="Arial" w:hint="eastAsia"/>
        </w:rPr>
        <w:t>以可靠、獨立來源之文件、資料或資訊，辨識及驗證客戶身分</w:t>
      </w:r>
    </w:p>
    <w:p w:rsidR="00056BED" w:rsidRPr="00C5565C" w:rsidRDefault="005724FF" w:rsidP="00C959E9">
      <w:pPr>
        <w:pStyle w:val="SFIoption"/>
        <w:spacing w:before="0" w:after="0" w:line="320" w:lineRule="exact"/>
        <w:rPr>
          <w:rFonts w:ascii="Arial" w:hAnsi="Arial"/>
        </w:rPr>
      </w:pPr>
      <w:r w:rsidRPr="00C5565C">
        <w:rPr>
          <w:rFonts w:ascii="Arial" w:hAnsi="Arial" w:hint="eastAsia"/>
        </w:rPr>
        <w:t>(D)</w:t>
      </w:r>
      <w:r w:rsidR="00C84DE7" w:rsidRPr="00C5565C">
        <w:rPr>
          <w:rFonts w:ascii="Arial" w:hAnsi="Arial" w:hint="eastAsia"/>
        </w:rPr>
        <w:t>為尊重客戶隱私，應同意客戶以假名或匿名方式開立存款帳戶</w:t>
      </w:r>
    </w:p>
    <w:p w:rsidR="00056BED" w:rsidRPr="00C5565C" w:rsidRDefault="00F51E1F" w:rsidP="00C959E9">
      <w:pPr>
        <w:pStyle w:val="af7"/>
        <w:numPr>
          <w:ilvl w:val="0"/>
          <w:numId w:val="3"/>
        </w:numPr>
        <w:snapToGrid w:val="0"/>
        <w:spacing w:line="320" w:lineRule="exact"/>
        <w:ind w:leftChars="0" w:left="490" w:hanging="350"/>
        <w:rPr>
          <w:rFonts w:ascii="Arial" w:eastAsia="標楷體" w:hAnsi="Arial" w:cs="Arial"/>
          <w:szCs w:val="24"/>
        </w:rPr>
      </w:pPr>
      <w:r w:rsidRPr="00C5565C">
        <w:rPr>
          <w:rFonts w:ascii="Arial" w:eastAsia="標楷體" w:hAnsi="Arial" w:cs="Arial" w:hint="eastAsia"/>
          <w:szCs w:val="24"/>
        </w:rPr>
        <w:t>下列何者不是疑似股市作手操縱股價意圖跨國洗錢案之手法表徵？</w:t>
      </w:r>
    </w:p>
    <w:p w:rsidR="00056BED" w:rsidRPr="00C5565C" w:rsidRDefault="005724FF" w:rsidP="00C959E9">
      <w:pPr>
        <w:pStyle w:val="SFIoption"/>
        <w:spacing w:before="0" w:after="0" w:line="320" w:lineRule="exact"/>
        <w:rPr>
          <w:rFonts w:ascii="Arial" w:hAnsi="Arial"/>
        </w:rPr>
      </w:pPr>
      <w:r w:rsidRPr="00C5565C">
        <w:rPr>
          <w:rFonts w:ascii="Arial" w:hAnsi="Arial" w:hint="eastAsia"/>
        </w:rPr>
        <w:t>(A)</w:t>
      </w:r>
      <w:r w:rsidR="00F51E1F" w:rsidRPr="00C5565C">
        <w:rPr>
          <w:rFonts w:ascii="Arial" w:hAnsi="Arial" w:hint="eastAsia"/>
        </w:rPr>
        <w:t>利用證券公司營業員、金主提供人頭戶分散下單</w:t>
      </w:r>
    </w:p>
    <w:p w:rsidR="00056BED" w:rsidRPr="00C5565C" w:rsidRDefault="005724FF" w:rsidP="00C959E9">
      <w:pPr>
        <w:pStyle w:val="SFIoption"/>
        <w:spacing w:before="0" w:after="0" w:line="320" w:lineRule="exact"/>
        <w:rPr>
          <w:rFonts w:ascii="Arial" w:hAnsi="Arial"/>
        </w:rPr>
      </w:pPr>
      <w:r w:rsidRPr="00C5565C">
        <w:rPr>
          <w:rFonts w:ascii="Arial" w:hAnsi="Arial" w:hint="eastAsia"/>
        </w:rPr>
        <w:t>(B)</w:t>
      </w:r>
      <w:r w:rsidR="00F51E1F" w:rsidRPr="00C5565C">
        <w:rPr>
          <w:rFonts w:ascii="Arial" w:hAnsi="Arial" w:hint="eastAsia"/>
        </w:rPr>
        <w:t>進行特定股票交易，相對買賣或操縱股價</w:t>
      </w:r>
    </w:p>
    <w:p w:rsidR="00056BED" w:rsidRPr="00C5565C" w:rsidRDefault="005724FF" w:rsidP="00C959E9">
      <w:pPr>
        <w:pStyle w:val="SFIoption"/>
        <w:spacing w:before="0" w:after="0" w:line="320" w:lineRule="exact"/>
        <w:rPr>
          <w:rFonts w:ascii="Arial" w:hAnsi="Arial"/>
        </w:rPr>
      </w:pPr>
      <w:r w:rsidRPr="00C5565C">
        <w:rPr>
          <w:rFonts w:ascii="Arial" w:hAnsi="Arial" w:hint="eastAsia"/>
        </w:rPr>
        <w:t>(C)</w:t>
      </w:r>
      <w:r w:rsidR="00F51E1F" w:rsidRPr="00C5565C">
        <w:rPr>
          <w:rFonts w:ascii="Arial" w:hAnsi="Arial" w:hint="eastAsia"/>
        </w:rPr>
        <w:t>不法所得</w:t>
      </w:r>
      <w:proofErr w:type="gramStart"/>
      <w:r w:rsidR="00F51E1F" w:rsidRPr="00C5565C">
        <w:rPr>
          <w:rFonts w:ascii="Arial" w:hAnsi="Arial" w:hint="eastAsia"/>
        </w:rPr>
        <w:t>匯</w:t>
      </w:r>
      <w:proofErr w:type="gramEnd"/>
      <w:r w:rsidR="00F51E1F" w:rsidRPr="00C5565C">
        <w:rPr>
          <w:rFonts w:ascii="Arial" w:hAnsi="Arial" w:hint="eastAsia"/>
        </w:rPr>
        <w:t>往香港，再以假外資身分流回市場，買賣特定股票</w:t>
      </w:r>
    </w:p>
    <w:p w:rsidR="00056BED" w:rsidRPr="00C5565C" w:rsidRDefault="005724FF" w:rsidP="00C959E9">
      <w:pPr>
        <w:pStyle w:val="SFIoption"/>
        <w:spacing w:before="0" w:after="0" w:line="320" w:lineRule="exact"/>
        <w:rPr>
          <w:rFonts w:ascii="Arial" w:hAnsi="Arial"/>
        </w:rPr>
      </w:pPr>
      <w:r w:rsidRPr="00C5565C">
        <w:rPr>
          <w:rFonts w:ascii="Arial" w:hAnsi="Arial" w:hint="eastAsia"/>
        </w:rPr>
        <w:t>(D)</w:t>
      </w:r>
      <w:r w:rsidR="00F51E1F" w:rsidRPr="00C5565C">
        <w:rPr>
          <w:rFonts w:ascii="Arial" w:hAnsi="Arial" w:hint="eastAsia"/>
        </w:rPr>
        <w:t>買賣零股</w:t>
      </w:r>
    </w:p>
    <w:p w:rsidR="00056BED" w:rsidRPr="00C5565C" w:rsidRDefault="0094074E" w:rsidP="00C959E9">
      <w:pPr>
        <w:pStyle w:val="af7"/>
        <w:numPr>
          <w:ilvl w:val="0"/>
          <w:numId w:val="3"/>
        </w:numPr>
        <w:snapToGrid w:val="0"/>
        <w:spacing w:line="320" w:lineRule="exact"/>
        <w:ind w:leftChars="0" w:left="448" w:hanging="336"/>
        <w:rPr>
          <w:rFonts w:ascii="Arial" w:eastAsia="標楷體" w:hAnsi="Arial" w:cs="Arial"/>
          <w:szCs w:val="24"/>
        </w:rPr>
      </w:pPr>
      <w:r w:rsidRPr="00C5565C">
        <w:rPr>
          <w:rFonts w:ascii="Arial" w:eastAsia="標楷體" w:hAnsi="Arial" w:cs="Arial" w:hint="eastAsia"/>
          <w:szCs w:val="24"/>
        </w:rPr>
        <w:t>金融機構依賴第三方進行客戶審查工作，客戶審查之最終責任由誰負責？</w:t>
      </w:r>
    </w:p>
    <w:p w:rsidR="00056BED" w:rsidRPr="00C5565C" w:rsidRDefault="005724FF" w:rsidP="00C959E9">
      <w:pPr>
        <w:tabs>
          <w:tab w:val="left" w:pos="2977"/>
          <w:tab w:val="left" w:pos="5387"/>
          <w:tab w:val="left" w:pos="7797"/>
        </w:tabs>
        <w:snapToGrid w:val="0"/>
        <w:spacing w:line="320" w:lineRule="exact"/>
        <w:ind w:firstLine="480"/>
        <w:rPr>
          <w:rFonts w:ascii="Arial" w:eastAsia="標楷體" w:hAnsi="Arial" w:cs="Arial"/>
          <w:szCs w:val="24"/>
        </w:rPr>
      </w:pPr>
      <w:r w:rsidRPr="00C5565C">
        <w:rPr>
          <w:rFonts w:ascii="Arial" w:eastAsia="標楷體" w:hAnsi="Arial" w:cs="Arial" w:hint="eastAsia"/>
          <w:szCs w:val="24"/>
        </w:rPr>
        <w:t>(A)</w:t>
      </w:r>
      <w:r w:rsidR="0094074E" w:rsidRPr="00C5565C">
        <w:rPr>
          <w:rFonts w:ascii="Arial" w:eastAsia="標楷體" w:hAnsi="Arial" w:cs="Arial" w:hint="eastAsia"/>
          <w:szCs w:val="24"/>
        </w:rPr>
        <w:t>金管會</w:t>
      </w:r>
      <w:r w:rsidR="00CC3C26" w:rsidRPr="00C5565C">
        <w:rPr>
          <w:rFonts w:ascii="Arial" w:eastAsia="標楷體" w:hAnsi="Arial" w:cs="Arial" w:hint="eastAsia"/>
          <w:szCs w:val="24"/>
        </w:rPr>
        <w:tab/>
      </w:r>
      <w:r w:rsidRPr="00C5565C">
        <w:rPr>
          <w:rFonts w:ascii="Arial" w:eastAsia="標楷體" w:hAnsi="Arial" w:cs="Arial" w:hint="eastAsia"/>
          <w:szCs w:val="24"/>
        </w:rPr>
        <w:t>(B)</w:t>
      </w:r>
      <w:r w:rsidR="0094074E" w:rsidRPr="00C5565C">
        <w:rPr>
          <w:rFonts w:ascii="Arial" w:eastAsia="標楷體" w:hAnsi="Arial" w:cs="Arial" w:hint="eastAsia"/>
          <w:szCs w:val="24"/>
        </w:rPr>
        <w:t>第三方</w:t>
      </w:r>
      <w:r w:rsidR="008823EF" w:rsidRPr="00C5565C">
        <w:rPr>
          <w:rFonts w:ascii="Arial" w:eastAsia="標楷體" w:hAnsi="Arial" w:cs="Arial" w:hint="eastAsia"/>
          <w:szCs w:val="24"/>
        </w:rPr>
        <w:tab/>
      </w:r>
      <w:r w:rsidRPr="00C5565C">
        <w:rPr>
          <w:rFonts w:ascii="Arial" w:eastAsia="標楷體" w:hAnsi="Arial" w:cs="Arial" w:hint="eastAsia"/>
          <w:szCs w:val="24"/>
        </w:rPr>
        <w:t>(C)</w:t>
      </w:r>
      <w:r w:rsidR="0094074E" w:rsidRPr="00C5565C">
        <w:rPr>
          <w:rFonts w:ascii="Arial" w:eastAsia="標楷體" w:hAnsi="Arial" w:cs="Arial" w:hint="eastAsia"/>
          <w:szCs w:val="24"/>
        </w:rPr>
        <w:t>金融機構</w:t>
      </w:r>
      <w:r w:rsidR="00CC3C26" w:rsidRPr="00C5565C">
        <w:rPr>
          <w:rFonts w:ascii="Arial" w:eastAsia="標楷體" w:hAnsi="Arial" w:cs="Arial" w:hint="eastAsia"/>
          <w:szCs w:val="24"/>
        </w:rPr>
        <w:tab/>
      </w:r>
      <w:r w:rsidRPr="00C5565C">
        <w:rPr>
          <w:rFonts w:ascii="Arial" w:eastAsia="標楷體" w:hAnsi="Arial" w:cs="Arial" w:hint="eastAsia"/>
          <w:szCs w:val="24"/>
        </w:rPr>
        <w:t>(D)</w:t>
      </w:r>
      <w:r w:rsidR="0094074E" w:rsidRPr="00C5565C">
        <w:rPr>
          <w:rFonts w:ascii="Arial" w:eastAsia="標楷體" w:hAnsi="Arial" w:cs="Arial" w:hint="eastAsia"/>
          <w:szCs w:val="24"/>
        </w:rPr>
        <w:t>金</w:t>
      </w:r>
      <w:r w:rsidR="00B701EA">
        <w:rPr>
          <w:rFonts w:ascii="Arial" w:eastAsia="標楷體" w:hAnsi="Arial" w:cs="Arial" w:hint="eastAsia"/>
          <w:szCs w:val="24"/>
        </w:rPr>
        <w:t>融</w:t>
      </w:r>
      <w:r w:rsidR="0094074E" w:rsidRPr="00C5565C">
        <w:rPr>
          <w:rFonts w:ascii="Arial" w:eastAsia="標楷體" w:hAnsi="Arial" w:cs="Arial" w:hint="eastAsia"/>
          <w:szCs w:val="24"/>
        </w:rPr>
        <w:t>機構與第三方共同負擔</w:t>
      </w:r>
    </w:p>
    <w:p w:rsidR="00056BED" w:rsidRPr="00C5565C" w:rsidRDefault="0094074E" w:rsidP="00C959E9">
      <w:pPr>
        <w:pStyle w:val="af7"/>
        <w:numPr>
          <w:ilvl w:val="0"/>
          <w:numId w:val="3"/>
        </w:numPr>
        <w:snapToGrid w:val="0"/>
        <w:spacing w:line="320" w:lineRule="exact"/>
        <w:ind w:leftChars="0" w:left="504" w:hanging="350"/>
        <w:rPr>
          <w:rFonts w:ascii="Arial" w:eastAsia="標楷體" w:hAnsi="Arial" w:cs="Arial"/>
          <w:szCs w:val="24"/>
        </w:rPr>
      </w:pPr>
      <w:r w:rsidRPr="00C5565C">
        <w:rPr>
          <w:rFonts w:ascii="Arial" w:eastAsia="標楷體" w:hAnsi="Arial" w:cs="Arial" w:hint="eastAsia"/>
          <w:szCs w:val="24"/>
        </w:rPr>
        <w:t>對於代理人辦理開戶作業，且查證代理之事實及身分資料有困難時，應如何處理</w:t>
      </w:r>
      <w:r w:rsidR="00935E2D" w:rsidRPr="00C5565C">
        <w:rPr>
          <w:rFonts w:ascii="Arial" w:eastAsia="標楷體" w:hAnsi="Arial" w:cs="Arial" w:hint="eastAsia"/>
          <w:szCs w:val="24"/>
        </w:rPr>
        <w:t>？</w:t>
      </w:r>
    </w:p>
    <w:p w:rsidR="00056BED" w:rsidRPr="00C5565C" w:rsidRDefault="005724FF" w:rsidP="00C959E9">
      <w:pPr>
        <w:pStyle w:val="SFIoption"/>
        <w:tabs>
          <w:tab w:val="clear" w:pos="5954"/>
          <w:tab w:val="left" w:pos="5387"/>
        </w:tabs>
        <w:spacing w:before="0" w:after="0" w:line="320" w:lineRule="exact"/>
        <w:rPr>
          <w:rFonts w:ascii="Arial" w:hAnsi="Arial"/>
        </w:rPr>
      </w:pPr>
      <w:r w:rsidRPr="00C5565C">
        <w:rPr>
          <w:rFonts w:ascii="Arial" w:hAnsi="Arial" w:hint="eastAsia"/>
        </w:rPr>
        <w:t>(A)</w:t>
      </w:r>
      <w:r w:rsidR="0094074E" w:rsidRPr="00C5565C">
        <w:rPr>
          <w:rFonts w:ascii="Arial" w:hAnsi="Arial" w:hint="eastAsia"/>
        </w:rPr>
        <w:t>向警察局報案</w:t>
      </w:r>
      <w:r w:rsidR="0094173F">
        <w:rPr>
          <w:rFonts w:ascii="Arial" w:hAnsi="Arial" w:hint="eastAsia"/>
        </w:rPr>
        <w:tab/>
      </w:r>
      <w:r w:rsidR="0094173F">
        <w:rPr>
          <w:rFonts w:ascii="Arial" w:hAnsi="Arial" w:hint="eastAsia"/>
        </w:rPr>
        <w:tab/>
      </w:r>
      <w:r w:rsidRPr="00C5565C">
        <w:rPr>
          <w:rFonts w:ascii="Arial" w:hAnsi="Arial" w:hint="eastAsia"/>
        </w:rPr>
        <w:t>(B)</w:t>
      </w:r>
      <w:r w:rsidR="0094074E" w:rsidRPr="00C5565C">
        <w:rPr>
          <w:rFonts w:ascii="Arial" w:hAnsi="Arial" w:hint="eastAsia"/>
        </w:rPr>
        <w:t>接受客戶開戶，以免遭投訴</w:t>
      </w:r>
    </w:p>
    <w:p w:rsidR="00056BED" w:rsidRPr="00C5565C" w:rsidRDefault="005724FF" w:rsidP="00C959E9">
      <w:pPr>
        <w:pStyle w:val="SFIoption"/>
        <w:tabs>
          <w:tab w:val="clear" w:pos="5954"/>
          <w:tab w:val="left" w:pos="5387"/>
        </w:tabs>
        <w:spacing w:before="0" w:after="0" w:line="320" w:lineRule="exact"/>
        <w:rPr>
          <w:rFonts w:ascii="Arial" w:hAnsi="Arial"/>
        </w:rPr>
      </w:pPr>
      <w:r w:rsidRPr="00C5565C">
        <w:rPr>
          <w:rFonts w:ascii="Arial" w:hAnsi="Arial" w:hint="eastAsia"/>
        </w:rPr>
        <w:t>(C)</w:t>
      </w:r>
      <w:proofErr w:type="gramStart"/>
      <w:r w:rsidR="0094074E" w:rsidRPr="00C5565C">
        <w:rPr>
          <w:rFonts w:ascii="Arial" w:hAnsi="Arial" w:hint="eastAsia"/>
        </w:rPr>
        <w:t>婉</w:t>
      </w:r>
      <w:proofErr w:type="gramEnd"/>
      <w:r w:rsidR="0094074E" w:rsidRPr="00C5565C">
        <w:rPr>
          <w:rFonts w:ascii="Arial" w:hAnsi="Arial" w:hint="eastAsia"/>
        </w:rPr>
        <w:t>拒開戶建立業務關係或交易</w:t>
      </w:r>
      <w:r w:rsidR="00AE4317" w:rsidRPr="00C5565C">
        <w:rPr>
          <w:rFonts w:ascii="Arial" w:hAnsi="Arial" w:hint="eastAsia"/>
        </w:rPr>
        <w:tab/>
      </w:r>
      <w:r w:rsidRPr="00C5565C">
        <w:rPr>
          <w:rFonts w:ascii="Arial" w:hAnsi="Arial" w:hint="eastAsia"/>
        </w:rPr>
        <w:t>(D)</w:t>
      </w:r>
      <w:r w:rsidR="0094074E" w:rsidRPr="00C5565C">
        <w:rPr>
          <w:rFonts w:ascii="Arial" w:hAnsi="Arial" w:hint="eastAsia"/>
        </w:rPr>
        <w:t>先接受開戶作業，後續再進行查證</w:t>
      </w:r>
    </w:p>
    <w:p w:rsidR="00056BED" w:rsidRPr="00C5565C" w:rsidRDefault="009B7AFD" w:rsidP="00C959E9">
      <w:pPr>
        <w:pStyle w:val="af7"/>
        <w:numPr>
          <w:ilvl w:val="0"/>
          <w:numId w:val="3"/>
        </w:numPr>
        <w:snapToGrid w:val="0"/>
        <w:spacing w:line="320" w:lineRule="exact"/>
        <w:ind w:leftChars="0" w:left="518" w:hanging="378"/>
        <w:rPr>
          <w:rFonts w:ascii="Arial" w:eastAsia="標楷體" w:hAnsi="Arial" w:cs="Arial"/>
          <w:szCs w:val="24"/>
        </w:rPr>
      </w:pPr>
      <w:r w:rsidRPr="00C5565C">
        <w:rPr>
          <w:rFonts w:ascii="Arial" w:eastAsia="標楷體" w:hAnsi="Arial" w:cs="Arial" w:hint="eastAsia"/>
          <w:szCs w:val="24"/>
        </w:rPr>
        <w:t>銀行應定期檢視其辨識客戶及實質受益人身分所取得之資訊是否足夠，並確保該等資訊之更新，對於高風險客戶，銀行應至少多久檢視一次？</w:t>
      </w:r>
    </w:p>
    <w:p w:rsidR="00056BED" w:rsidRPr="00C5565C" w:rsidRDefault="005724FF" w:rsidP="00C959E9">
      <w:pPr>
        <w:pStyle w:val="SFIoption"/>
        <w:tabs>
          <w:tab w:val="clear" w:pos="5954"/>
          <w:tab w:val="clear" w:pos="8505"/>
          <w:tab w:val="left" w:pos="5387"/>
          <w:tab w:val="left" w:pos="7797"/>
        </w:tabs>
        <w:spacing w:before="0" w:after="0" w:line="320" w:lineRule="exact"/>
        <w:rPr>
          <w:rFonts w:ascii="Arial" w:hAnsi="Arial"/>
        </w:rPr>
      </w:pPr>
      <w:r w:rsidRPr="00C5565C">
        <w:rPr>
          <w:rFonts w:ascii="Arial" w:hAnsi="Arial" w:hint="eastAsia"/>
        </w:rPr>
        <w:t>(A)</w:t>
      </w:r>
      <w:r w:rsidR="009B7AFD" w:rsidRPr="00C5565C">
        <w:rPr>
          <w:rFonts w:ascii="Arial" w:hAnsi="Arial" w:hint="eastAsia"/>
        </w:rPr>
        <w:t>每半年檢視一次</w:t>
      </w:r>
      <w:r w:rsidR="00186518" w:rsidRPr="00C5565C">
        <w:rPr>
          <w:rFonts w:ascii="Arial" w:hAnsi="Arial" w:hint="eastAsia"/>
        </w:rPr>
        <w:tab/>
      </w:r>
      <w:r w:rsidRPr="00C5565C">
        <w:rPr>
          <w:rFonts w:ascii="Arial" w:hAnsi="Arial" w:hint="eastAsia"/>
        </w:rPr>
        <w:t>(B)</w:t>
      </w:r>
      <w:r w:rsidR="009B7AFD" w:rsidRPr="00C5565C">
        <w:rPr>
          <w:rFonts w:ascii="Arial" w:hAnsi="Arial" w:hint="eastAsia"/>
        </w:rPr>
        <w:t>每年檢視一次</w:t>
      </w:r>
      <w:r w:rsidR="00AE4317" w:rsidRPr="00C5565C">
        <w:rPr>
          <w:rFonts w:ascii="Arial" w:hAnsi="Arial" w:hint="eastAsia"/>
        </w:rPr>
        <w:tab/>
      </w:r>
      <w:r w:rsidRPr="00C5565C">
        <w:rPr>
          <w:rFonts w:ascii="Arial" w:hAnsi="Arial" w:hint="eastAsia"/>
        </w:rPr>
        <w:t>(C)</w:t>
      </w:r>
      <w:r w:rsidR="009B7AFD" w:rsidRPr="00C5565C">
        <w:rPr>
          <w:rFonts w:ascii="Arial" w:hAnsi="Arial" w:hint="eastAsia"/>
        </w:rPr>
        <w:t>每二年檢視一次</w:t>
      </w:r>
      <w:r w:rsidR="0094173F">
        <w:rPr>
          <w:rFonts w:ascii="Arial" w:hAnsi="Arial" w:hint="eastAsia"/>
        </w:rPr>
        <w:tab/>
      </w:r>
      <w:r w:rsidRPr="00C5565C">
        <w:rPr>
          <w:rFonts w:ascii="Arial" w:hAnsi="Arial" w:hint="eastAsia"/>
        </w:rPr>
        <w:t>(D)</w:t>
      </w:r>
      <w:r w:rsidR="009B7AFD" w:rsidRPr="00C5565C">
        <w:rPr>
          <w:rFonts w:ascii="Arial" w:hAnsi="Arial" w:hint="eastAsia"/>
        </w:rPr>
        <w:t>每三年檢視一次</w:t>
      </w:r>
    </w:p>
    <w:p w:rsidR="00056BED" w:rsidRPr="00C5565C" w:rsidRDefault="00F51E1F" w:rsidP="00C959E9">
      <w:pPr>
        <w:pStyle w:val="af7"/>
        <w:numPr>
          <w:ilvl w:val="0"/>
          <w:numId w:val="3"/>
        </w:numPr>
        <w:snapToGrid w:val="0"/>
        <w:spacing w:line="320" w:lineRule="exact"/>
        <w:ind w:leftChars="0" w:left="504" w:hanging="364"/>
        <w:rPr>
          <w:rFonts w:ascii="Arial" w:eastAsia="標楷體" w:hAnsi="Arial" w:cs="Arial"/>
          <w:szCs w:val="24"/>
        </w:rPr>
      </w:pPr>
      <w:r w:rsidRPr="00C5565C">
        <w:rPr>
          <w:rFonts w:ascii="Arial" w:eastAsia="標楷體" w:hAnsi="Arial" w:cs="Arial" w:hint="eastAsia"/>
          <w:szCs w:val="24"/>
        </w:rPr>
        <w:t>下列何者不屬於存款或匯款交易之疑似洗錢</w:t>
      </w:r>
      <w:proofErr w:type="gramStart"/>
      <w:r w:rsidRPr="00C5565C">
        <w:rPr>
          <w:rFonts w:ascii="Arial" w:eastAsia="標楷體" w:hAnsi="Arial" w:cs="Arial" w:hint="eastAsia"/>
          <w:szCs w:val="24"/>
        </w:rPr>
        <w:t>或資恐交易</w:t>
      </w:r>
      <w:proofErr w:type="gramEnd"/>
      <w:r w:rsidRPr="00C5565C">
        <w:rPr>
          <w:rFonts w:ascii="Arial" w:eastAsia="標楷體" w:hAnsi="Arial" w:cs="Arial" w:hint="eastAsia"/>
          <w:szCs w:val="24"/>
        </w:rPr>
        <w:t>態樣</w:t>
      </w:r>
      <w:r w:rsidR="00935E2D" w:rsidRPr="00C5565C">
        <w:rPr>
          <w:rFonts w:ascii="Arial" w:eastAsia="標楷體" w:hAnsi="Arial" w:cs="Arial" w:hint="eastAsia"/>
          <w:szCs w:val="24"/>
        </w:rPr>
        <w:t>？</w:t>
      </w:r>
    </w:p>
    <w:p w:rsidR="00056BED" w:rsidRPr="00C5565C" w:rsidRDefault="005724FF" w:rsidP="00C959E9">
      <w:pPr>
        <w:pStyle w:val="SFIoption"/>
        <w:spacing w:before="0" w:after="0" w:line="320" w:lineRule="exact"/>
        <w:rPr>
          <w:rFonts w:ascii="Arial" w:hAnsi="Arial"/>
        </w:rPr>
      </w:pPr>
      <w:r w:rsidRPr="00C5565C">
        <w:rPr>
          <w:rFonts w:ascii="Arial" w:hAnsi="Arial" w:hint="eastAsia"/>
        </w:rPr>
        <w:t>(A)</w:t>
      </w:r>
      <w:r w:rsidR="00F51E1F" w:rsidRPr="00C5565C">
        <w:rPr>
          <w:rFonts w:ascii="Arial" w:hAnsi="Arial" w:hint="eastAsia"/>
        </w:rPr>
        <w:t>客戶突有達特定金額以上存款者</w:t>
      </w:r>
    </w:p>
    <w:p w:rsidR="00056BED" w:rsidRPr="00C5565C" w:rsidRDefault="005724FF" w:rsidP="00C959E9">
      <w:pPr>
        <w:pStyle w:val="SFIoption"/>
        <w:spacing w:before="0" w:after="0" w:line="320" w:lineRule="exact"/>
        <w:rPr>
          <w:rFonts w:ascii="Arial" w:hAnsi="Arial"/>
        </w:rPr>
      </w:pPr>
      <w:r w:rsidRPr="00C5565C">
        <w:rPr>
          <w:rFonts w:ascii="Arial" w:hAnsi="Arial" w:hint="eastAsia"/>
        </w:rPr>
        <w:t>(B)</w:t>
      </w:r>
      <w:r w:rsidR="00F51E1F" w:rsidRPr="00C5565C">
        <w:rPr>
          <w:rFonts w:ascii="Arial" w:hAnsi="Arial" w:hint="eastAsia"/>
        </w:rPr>
        <w:t>規律且經常性來自大型企業匯出之貿易貨款</w:t>
      </w:r>
    </w:p>
    <w:p w:rsidR="00056BED" w:rsidRPr="00C5565C" w:rsidRDefault="005724FF" w:rsidP="00C959E9">
      <w:pPr>
        <w:pStyle w:val="SFIoption"/>
        <w:spacing w:before="0" w:after="0" w:line="320" w:lineRule="exact"/>
        <w:rPr>
          <w:rFonts w:ascii="Arial" w:hAnsi="Arial"/>
        </w:rPr>
      </w:pPr>
      <w:r w:rsidRPr="00C5565C">
        <w:rPr>
          <w:rFonts w:ascii="Arial" w:hAnsi="Arial" w:hint="eastAsia"/>
        </w:rPr>
        <w:t>(C)</w:t>
      </w:r>
      <w:r w:rsidR="00F51E1F" w:rsidRPr="00C5565C">
        <w:rPr>
          <w:rFonts w:ascii="Arial" w:hAnsi="Arial" w:hint="eastAsia"/>
        </w:rPr>
        <w:t>客戶經常以提現為名，轉帳為實方式處理交易</w:t>
      </w:r>
    </w:p>
    <w:p w:rsidR="00056BED" w:rsidRDefault="005724FF" w:rsidP="00C959E9">
      <w:pPr>
        <w:pStyle w:val="SFIoption"/>
        <w:spacing w:before="0" w:after="0" w:line="320" w:lineRule="exact"/>
        <w:rPr>
          <w:rFonts w:ascii="Arial" w:hAnsi="Arial"/>
        </w:rPr>
      </w:pPr>
      <w:r w:rsidRPr="00C5565C">
        <w:rPr>
          <w:rFonts w:ascii="Arial" w:hAnsi="Arial" w:hint="eastAsia"/>
        </w:rPr>
        <w:t>(D)</w:t>
      </w:r>
      <w:r w:rsidR="00F51E1F" w:rsidRPr="00C5565C">
        <w:rPr>
          <w:rFonts w:ascii="Arial" w:hAnsi="Arial" w:hint="eastAsia"/>
        </w:rPr>
        <w:t>客戶開戶後立即有特定金額以上款項存入，且又迅速移轉者</w:t>
      </w:r>
    </w:p>
    <w:p w:rsidR="00C959E9" w:rsidRPr="00C5565C" w:rsidRDefault="00C959E9" w:rsidP="00C959E9">
      <w:pPr>
        <w:pStyle w:val="SFIoption"/>
        <w:spacing w:before="0" w:after="0" w:line="320" w:lineRule="exact"/>
        <w:rPr>
          <w:rFonts w:ascii="Arial" w:hAnsi="Arial"/>
        </w:rPr>
      </w:pPr>
    </w:p>
    <w:p w:rsidR="00056BED" w:rsidRPr="00C5565C" w:rsidRDefault="00F51E1F" w:rsidP="00B35721">
      <w:pPr>
        <w:pStyle w:val="af7"/>
        <w:numPr>
          <w:ilvl w:val="0"/>
          <w:numId w:val="3"/>
        </w:numPr>
        <w:snapToGrid w:val="0"/>
        <w:spacing w:before="60" w:after="60" w:line="300" w:lineRule="atLeast"/>
        <w:ind w:leftChars="0" w:left="504" w:hanging="350"/>
        <w:rPr>
          <w:rFonts w:ascii="Arial" w:eastAsia="標楷體" w:hAnsi="Arial" w:cs="Arial"/>
          <w:szCs w:val="24"/>
        </w:rPr>
      </w:pPr>
      <w:r w:rsidRPr="00C5565C">
        <w:rPr>
          <w:rFonts w:ascii="Arial" w:eastAsia="標楷體" w:hAnsi="Arial" w:cs="Arial" w:hint="eastAsia"/>
          <w:szCs w:val="24"/>
        </w:rPr>
        <w:lastRenderedPageBreak/>
        <w:t>依「金融機構防制洗錢辦法」規定，下列敘述何者錯誤？</w:t>
      </w:r>
    </w:p>
    <w:p w:rsidR="00056BED" w:rsidRPr="00C5565C" w:rsidRDefault="005724FF" w:rsidP="00D958DA">
      <w:pPr>
        <w:tabs>
          <w:tab w:val="left" w:pos="2977"/>
          <w:tab w:val="left" w:pos="5387"/>
          <w:tab w:val="left" w:pos="7797"/>
        </w:tabs>
        <w:snapToGrid w:val="0"/>
        <w:spacing w:before="20" w:after="20" w:line="300" w:lineRule="exact"/>
        <w:ind w:firstLine="480"/>
        <w:rPr>
          <w:rFonts w:ascii="Arial" w:eastAsia="標楷體" w:hAnsi="Arial" w:cs="Arial"/>
          <w:szCs w:val="24"/>
        </w:rPr>
      </w:pPr>
      <w:r w:rsidRPr="00C5565C">
        <w:rPr>
          <w:rFonts w:ascii="Arial" w:eastAsia="標楷體" w:hAnsi="Arial" w:cs="Arial" w:hint="eastAsia"/>
          <w:szCs w:val="24"/>
        </w:rPr>
        <w:t>(A)</w:t>
      </w:r>
      <w:r w:rsidR="00F51E1F" w:rsidRPr="00C5565C">
        <w:rPr>
          <w:rFonts w:ascii="Arial" w:eastAsia="標楷體" w:hAnsi="Arial" w:cs="Arial" w:hint="eastAsia"/>
          <w:szCs w:val="24"/>
        </w:rPr>
        <w:t>疑似洗錢</w:t>
      </w:r>
      <w:proofErr w:type="gramStart"/>
      <w:r w:rsidR="00F51E1F" w:rsidRPr="00C5565C">
        <w:rPr>
          <w:rFonts w:ascii="Arial" w:eastAsia="標楷體" w:hAnsi="Arial" w:cs="Arial" w:hint="eastAsia"/>
          <w:szCs w:val="24"/>
        </w:rPr>
        <w:t>或資恐交易</w:t>
      </w:r>
      <w:proofErr w:type="gramEnd"/>
      <w:r w:rsidR="00F51E1F" w:rsidRPr="00C5565C">
        <w:rPr>
          <w:rFonts w:ascii="Arial" w:eastAsia="標楷體" w:hAnsi="Arial" w:cs="Arial" w:hint="eastAsia"/>
          <w:szCs w:val="24"/>
        </w:rPr>
        <w:t>申報標準應書面化</w:t>
      </w:r>
    </w:p>
    <w:p w:rsidR="00056BED" w:rsidRPr="00C5565C" w:rsidRDefault="005724FF" w:rsidP="00D958DA">
      <w:pPr>
        <w:tabs>
          <w:tab w:val="left" w:pos="2977"/>
          <w:tab w:val="left" w:pos="5387"/>
          <w:tab w:val="left" w:pos="7797"/>
        </w:tabs>
        <w:snapToGrid w:val="0"/>
        <w:spacing w:before="20" w:after="20" w:line="300" w:lineRule="exact"/>
        <w:ind w:firstLine="480"/>
        <w:rPr>
          <w:rFonts w:ascii="Arial" w:eastAsia="標楷體" w:hAnsi="Arial" w:cs="Arial"/>
          <w:szCs w:val="24"/>
        </w:rPr>
      </w:pPr>
      <w:r w:rsidRPr="00C5565C">
        <w:rPr>
          <w:rFonts w:ascii="Arial" w:eastAsia="標楷體" w:hAnsi="Arial" w:cs="Arial" w:hint="eastAsia"/>
          <w:szCs w:val="24"/>
        </w:rPr>
        <w:t>(B)</w:t>
      </w:r>
      <w:r w:rsidR="00F51E1F" w:rsidRPr="00C5565C">
        <w:rPr>
          <w:rFonts w:ascii="Arial" w:eastAsia="標楷體" w:hAnsi="Arial" w:cs="Arial" w:hint="eastAsia"/>
          <w:szCs w:val="24"/>
        </w:rPr>
        <w:t>銀行應利用資訊系統，輔助發現疑似洗錢</w:t>
      </w:r>
      <w:proofErr w:type="gramStart"/>
      <w:r w:rsidR="00F51E1F" w:rsidRPr="00C5565C">
        <w:rPr>
          <w:rFonts w:ascii="Arial" w:eastAsia="標楷體" w:hAnsi="Arial" w:cs="Arial" w:hint="eastAsia"/>
          <w:szCs w:val="24"/>
        </w:rPr>
        <w:t>或資恐交易</w:t>
      </w:r>
      <w:proofErr w:type="gramEnd"/>
    </w:p>
    <w:p w:rsidR="00056BED" w:rsidRPr="00C5565C" w:rsidRDefault="005724FF" w:rsidP="00D958DA">
      <w:pPr>
        <w:tabs>
          <w:tab w:val="left" w:pos="2977"/>
          <w:tab w:val="left" w:pos="5387"/>
          <w:tab w:val="left" w:pos="7797"/>
        </w:tabs>
        <w:snapToGrid w:val="0"/>
        <w:spacing w:before="20" w:after="20" w:line="300" w:lineRule="exact"/>
        <w:ind w:firstLine="480"/>
        <w:rPr>
          <w:rFonts w:ascii="Arial" w:eastAsia="標楷體" w:hAnsi="Arial" w:cs="Arial"/>
          <w:szCs w:val="24"/>
        </w:rPr>
      </w:pPr>
      <w:r w:rsidRPr="00C5565C">
        <w:rPr>
          <w:rFonts w:ascii="Arial" w:eastAsia="標楷體" w:hAnsi="Arial" w:cs="Arial" w:hint="eastAsia"/>
          <w:szCs w:val="24"/>
        </w:rPr>
        <w:t>(C)</w:t>
      </w:r>
      <w:r w:rsidR="00F51E1F" w:rsidRPr="00C5565C">
        <w:rPr>
          <w:rFonts w:ascii="Arial" w:eastAsia="標楷體" w:hAnsi="Arial" w:cs="Arial" w:hint="eastAsia"/>
          <w:szCs w:val="24"/>
        </w:rPr>
        <w:t>銀行應依據風險基礎方法，建立帳戶或交易監控政策與程序</w:t>
      </w:r>
    </w:p>
    <w:p w:rsidR="00056BED" w:rsidRPr="00C5565C" w:rsidRDefault="005724FF" w:rsidP="00D958DA">
      <w:pPr>
        <w:tabs>
          <w:tab w:val="left" w:pos="2977"/>
          <w:tab w:val="left" w:pos="5387"/>
          <w:tab w:val="left" w:pos="7797"/>
        </w:tabs>
        <w:snapToGrid w:val="0"/>
        <w:spacing w:before="20" w:after="20" w:line="300" w:lineRule="exact"/>
        <w:ind w:firstLine="480"/>
        <w:rPr>
          <w:rFonts w:ascii="Arial" w:eastAsia="標楷體" w:hAnsi="Arial" w:cs="Arial"/>
          <w:szCs w:val="24"/>
        </w:rPr>
      </w:pPr>
      <w:r w:rsidRPr="00C5565C">
        <w:rPr>
          <w:rFonts w:ascii="Arial" w:eastAsia="標楷體" w:hAnsi="Arial" w:cs="Arial" w:hint="eastAsia"/>
          <w:szCs w:val="24"/>
        </w:rPr>
        <w:t>(D)</w:t>
      </w:r>
      <w:r w:rsidR="00F51E1F" w:rsidRPr="00C5565C">
        <w:rPr>
          <w:rFonts w:ascii="Arial" w:eastAsia="標楷體" w:hAnsi="Arial" w:cs="Arial" w:hint="eastAsia"/>
          <w:szCs w:val="24"/>
        </w:rPr>
        <w:t>監控型態限於同業公會所發布之態樣，各銀行不得增列自行監控態樣</w:t>
      </w:r>
    </w:p>
    <w:p w:rsidR="00056BED" w:rsidRPr="00C5565C" w:rsidRDefault="00F51E1F" w:rsidP="00B35721">
      <w:pPr>
        <w:pStyle w:val="af7"/>
        <w:numPr>
          <w:ilvl w:val="0"/>
          <w:numId w:val="3"/>
        </w:numPr>
        <w:snapToGrid w:val="0"/>
        <w:spacing w:before="60" w:after="60" w:line="300" w:lineRule="atLeast"/>
        <w:ind w:leftChars="0" w:left="490" w:hanging="336"/>
        <w:rPr>
          <w:rFonts w:ascii="Arial" w:eastAsia="標楷體" w:hAnsi="Arial" w:cs="Arial"/>
          <w:szCs w:val="24"/>
        </w:rPr>
      </w:pPr>
      <w:r w:rsidRPr="00C5565C">
        <w:rPr>
          <w:rFonts w:ascii="Arial" w:eastAsia="標楷體" w:hAnsi="Arial" w:cs="Arial" w:hint="eastAsia"/>
          <w:szCs w:val="24"/>
        </w:rPr>
        <w:t>有關各國防制洗錢金融行動工作組織評鑑人員對國家風險評估，下列敘述何者錯誤？</w:t>
      </w:r>
    </w:p>
    <w:p w:rsidR="00056BED" w:rsidRPr="00C5565C" w:rsidRDefault="005724FF" w:rsidP="00D958DA">
      <w:pPr>
        <w:tabs>
          <w:tab w:val="left" w:pos="2977"/>
          <w:tab w:val="left" w:pos="5387"/>
          <w:tab w:val="left" w:pos="7797"/>
        </w:tabs>
        <w:snapToGrid w:val="0"/>
        <w:spacing w:before="20" w:after="20" w:line="300" w:lineRule="exact"/>
        <w:ind w:firstLine="480"/>
        <w:rPr>
          <w:rFonts w:ascii="Arial" w:eastAsia="標楷體" w:hAnsi="Arial" w:cs="Arial"/>
          <w:szCs w:val="24"/>
        </w:rPr>
      </w:pPr>
      <w:r w:rsidRPr="00C5565C">
        <w:rPr>
          <w:rFonts w:ascii="Arial" w:eastAsia="標楷體" w:hAnsi="Arial" w:cs="Arial" w:hint="eastAsia"/>
          <w:szCs w:val="24"/>
        </w:rPr>
        <w:t>(A)</w:t>
      </w:r>
      <w:r w:rsidR="00F51E1F" w:rsidRPr="00C5565C">
        <w:rPr>
          <w:rFonts w:ascii="Arial" w:eastAsia="標楷體" w:hAnsi="Arial" w:cs="Arial" w:hint="eastAsia"/>
          <w:szCs w:val="24"/>
        </w:rPr>
        <w:t>應考量正在立法過程中的草案及提案，並於評估報告中提及且列入評分考量</w:t>
      </w:r>
    </w:p>
    <w:p w:rsidR="00056BED" w:rsidRPr="00C5565C" w:rsidRDefault="005724FF" w:rsidP="00D958DA">
      <w:pPr>
        <w:tabs>
          <w:tab w:val="left" w:pos="2977"/>
          <w:tab w:val="left" w:pos="5387"/>
          <w:tab w:val="left" w:pos="7797"/>
        </w:tabs>
        <w:snapToGrid w:val="0"/>
        <w:spacing w:before="20" w:after="20" w:line="300" w:lineRule="exact"/>
        <w:ind w:firstLine="480"/>
        <w:rPr>
          <w:rFonts w:ascii="Arial" w:eastAsia="標楷體" w:hAnsi="Arial" w:cs="Arial"/>
          <w:szCs w:val="24"/>
        </w:rPr>
      </w:pPr>
      <w:r w:rsidRPr="00C5565C">
        <w:rPr>
          <w:rFonts w:ascii="Arial" w:eastAsia="標楷體" w:hAnsi="Arial" w:cs="Arial" w:hint="eastAsia"/>
          <w:szCs w:val="24"/>
        </w:rPr>
        <w:t>(B)</w:t>
      </w:r>
      <w:r w:rsidR="00F51E1F" w:rsidRPr="00C5565C">
        <w:rPr>
          <w:rFonts w:ascii="Arial" w:eastAsia="標楷體" w:hAnsi="Arial" w:cs="Arial" w:hint="eastAsia"/>
          <w:szCs w:val="24"/>
        </w:rPr>
        <w:t>第一步是參考該國政府與主管機關的國家洗錢</w:t>
      </w:r>
      <w:proofErr w:type="gramStart"/>
      <w:r w:rsidR="00F51E1F" w:rsidRPr="00C5565C">
        <w:rPr>
          <w:rFonts w:ascii="Arial" w:eastAsia="標楷體" w:hAnsi="Arial" w:cs="Arial" w:hint="eastAsia"/>
          <w:szCs w:val="24"/>
        </w:rPr>
        <w:t>與資恐風險</w:t>
      </w:r>
      <w:proofErr w:type="gramEnd"/>
      <w:r w:rsidR="00F51E1F" w:rsidRPr="00C5565C">
        <w:rPr>
          <w:rFonts w:ascii="Arial" w:eastAsia="標楷體" w:hAnsi="Arial" w:cs="Arial" w:hint="eastAsia"/>
          <w:szCs w:val="24"/>
        </w:rPr>
        <w:t>評估報告</w:t>
      </w:r>
    </w:p>
    <w:p w:rsidR="00056BED" w:rsidRPr="00C5565C" w:rsidRDefault="005724FF" w:rsidP="00D958DA">
      <w:pPr>
        <w:tabs>
          <w:tab w:val="left" w:pos="2977"/>
          <w:tab w:val="left" w:pos="5387"/>
          <w:tab w:val="left" w:pos="7797"/>
        </w:tabs>
        <w:snapToGrid w:val="0"/>
        <w:spacing w:before="20" w:after="20" w:line="300" w:lineRule="exact"/>
        <w:ind w:firstLine="480"/>
        <w:rPr>
          <w:rFonts w:ascii="Arial" w:eastAsia="標楷體" w:hAnsi="Arial" w:cs="Arial"/>
          <w:szCs w:val="24"/>
        </w:rPr>
      </w:pPr>
      <w:r w:rsidRPr="00C5565C">
        <w:rPr>
          <w:rFonts w:ascii="Arial" w:eastAsia="標楷體" w:hAnsi="Arial" w:cs="Arial" w:hint="eastAsia"/>
          <w:szCs w:val="24"/>
        </w:rPr>
        <w:t>(C)</w:t>
      </w:r>
      <w:r w:rsidR="00F51E1F" w:rsidRPr="00C5565C">
        <w:rPr>
          <w:rFonts w:ascii="Arial" w:eastAsia="標楷體" w:hAnsi="Arial" w:cs="Arial" w:hint="eastAsia"/>
          <w:szCs w:val="24"/>
        </w:rPr>
        <w:t>評估時應考量該所處區域及地理位置</w:t>
      </w:r>
    </w:p>
    <w:p w:rsidR="0050159D" w:rsidRPr="00C5565C" w:rsidRDefault="005724FF" w:rsidP="00D958DA">
      <w:pPr>
        <w:tabs>
          <w:tab w:val="left" w:pos="2977"/>
          <w:tab w:val="left" w:pos="5387"/>
          <w:tab w:val="left" w:pos="7797"/>
        </w:tabs>
        <w:snapToGrid w:val="0"/>
        <w:spacing w:before="20" w:after="20" w:line="300" w:lineRule="exact"/>
        <w:ind w:firstLine="480"/>
        <w:rPr>
          <w:rFonts w:ascii="Arial" w:eastAsia="標楷體" w:hAnsi="Arial" w:cs="Arial"/>
          <w:szCs w:val="24"/>
        </w:rPr>
      </w:pPr>
      <w:r w:rsidRPr="00C5565C">
        <w:rPr>
          <w:rFonts w:ascii="Arial" w:eastAsia="標楷體" w:hAnsi="Arial" w:cs="Arial" w:hint="eastAsia"/>
          <w:szCs w:val="24"/>
        </w:rPr>
        <w:t>(D)</w:t>
      </w:r>
      <w:r w:rsidR="00F51E1F" w:rsidRPr="00C5565C">
        <w:rPr>
          <w:rFonts w:ascii="Arial" w:eastAsia="標楷體" w:hAnsi="Arial" w:cs="Arial" w:hint="eastAsia"/>
          <w:szCs w:val="24"/>
        </w:rPr>
        <w:t>使用現金的普遍性</w:t>
      </w:r>
    </w:p>
    <w:p w:rsidR="00056BED" w:rsidRPr="00C5565C" w:rsidRDefault="003B63F0" w:rsidP="00B35721">
      <w:pPr>
        <w:pStyle w:val="af7"/>
        <w:numPr>
          <w:ilvl w:val="0"/>
          <w:numId w:val="3"/>
        </w:numPr>
        <w:snapToGrid w:val="0"/>
        <w:spacing w:before="60" w:after="60" w:line="300" w:lineRule="atLeast"/>
        <w:ind w:leftChars="0" w:left="504" w:hanging="350"/>
        <w:rPr>
          <w:rFonts w:ascii="Arial" w:eastAsia="標楷體" w:hAnsi="Arial" w:cs="Arial"/>
          <w:szCs w:val="24"/>
        </w:rPr>
      </w:pPr>
      <w:r w:rsidRPr="00C5565C">
        <w:rPr>
          <w:rFonts w:ascii="Arial" w:eastAsia="標楷體" w:hAnsi="Arial" w:cs="Arial" w:hint="eastAsia"/>
          <w:szCs w:val="24"/>
        </w:rPr>
        <w:t>依「金融機構防制洗錢辦法」規定，銀行對客戶及交易有關對象之姓名及名稱檢核政策與程序，下列敘述何者錯誤？</w:t>
      </w:r>
    </w:p>
    <w:p w:rsidR="00056BED" w:rsidRPr="00C5565C" w:rsidRDefault="005724FF" w:rsidP="00D958DA">
      <w:pPr>
        <w:tabs>
          <w:tab w:val="left" w:pos="2977"/>
          <w:tab w:val="left" w:pos="5387"/>
          <w:tab w:val="left" w:pos="7797"/>
        </w:tabs>
        <w:snapToGrid w:val="0"/>
        <w:spacing w:before="20" w:after="20" w:line="300" w:lineRule="exact"/>
        <w:ind w:firstLine="480"/>
        <w:rPr>
          <w:rFonts w:ascii="Arial" w:eastAsia="標楷體" w:hAnsi="Arial" w:cs="Arial"/>
          <w:szCs w:val="24"/>
        </w:rPr>
      </w:pPr>
      <w:r w:rsidRPr="00C5565C">
        <w:rPr>
          <w:rFonts w:ascii="Arial" w:eastAsia="標楷體" w:hAnsi="Arial" w:cs="Arial" w:hint="eastAsia"/>
          <w:szCs w:val="24"/>
        </w:rPr>
        <w:t>(A)</w:t>
      </w:r>
      <w:r w:rsidR="003B63F0" w:rsidRPr="00C5565C">
        <w:rPr>
          <w:rFonts w:ascii="Arial" w:eastAsia="標楷體" w:hAnsi="Arial" w:cs="Arial" w:hint="eastAsia"/>
          <w:szCs w:val="24"/>
        </w:rPr>
        <w:t>執行姓名及名稱檢核情形應予記錄</w:t>
      </w:r>
    </w:p>
    <w:p w:rsidR="00056BED" w:rsidRPr="00C5565C" w:rsidRDefault="005724FF" w:rsidP="00D958DA">
      <w:pPr>
        <w:tabs>
          <w:tab w:val="left" w:pos="2977"/>
          <w:tab w:val="left" w:pos="5387"/>
          <w:tab w:val="left" w:pos="7797"/>
        </w:tabs>
        <w:snapToGrid w:val="0"/>
        <w:spacing w:before="20" w:after="20" w:line="300" w:lineRule="exact"/>
        <w:ind w:firstLine="480"/>
        <w:rPr>
          <w:rFonts w:ascii="Arial" w:eastAsia="標楷體" w:hAnsi="Arial" w:cs="Arial"/>
          <w:szCs w:val="24"/>
        </w:rPr>
      </w:pPr>
      <w:r w:rsidRPr="00C5565C">
        <w:rPr>
          <w:rFonts w:ascii="Arial" w:eastAsia="標楷體" w:hAnsi="Arial" w:cs="Arial" w:hint="eastAsia"/>
          <w:szCs w:val="24"/>
        </w:rPr>
        <w:t>(B)</w:t>
      </w:r>
      <w:r w:rsidR="003B63F0" w:rsidRPr="00C5565C">
        <w:rPr>
          <w:rFonts w:ascii="Arial" w:eastAsia="標楷體" w:hAnsi="Arial" w:cs="Arial" w:hint="eastAsia"/>
          <w:szCs w:val="24"/>
        </w:rPr>
        <w:t>至少應包括</w:t>
      </w:r>
      <w:proofErr w:type="gramStart"/>
      <w:r w:rsidR="003B63F0" w:rsidRPr="00C5565C">
        <w:rPr>
          <w:rFonts w:ascii="Arial" w:eastAsia="標楷體" w:hAnsi="Arial" w:cs="Arial" w:hint="eastAsia"/>
          <w:szCs w:val="24"/>
        </w:rPr>
        <w:t>比對與篩檢</w:t>
      </w:r>
      <w:proofErr w:type="gramEnd"/>
      <w:r w:rsidR="003B63F0" w:rsidRPr="00C5565C">
        <w:rPr>
          <w:rFonts w:ascii="Arial" w:eastAsia="標楷體" w:hAnsi="Arial" w:cs="Arial" w:hint="eastAsia"/>
          <w:szCs w:val="24"/>
        </w:rPr>
        <w:t>邏輯、檢核作業之執行程序，以及檢視標準</w:t>
      </w:r>
    </w:p>
    <w:p w:rsidR="00056BED" w:rsidRPr="00C5565C" w:rsidRDefault="005724FF" w:rsidP="00D958DA">
      <w:pPr>
        <w:tabs>
          <w:tab w:val="left" w:pos="2977"/>
          <w:tab w:val="left" w:pos="5387"/>
          <w:tab w:val="left" w:pos="7797"/>
        </w:tabs>
        <w:snapToGrid w:val="0"/>
        <w:spacing w:before="20" w:after="20" w:line="300" w:lineRule="exact"/>
        <w:ind w:firstLine="480"/>
        <w:rPr>
          <w:rFonts w:ascii="Arial" w:eastAsia="標楷體" w:hAnsi="Arial" w:cs="Arial"/>
          <w:szCs w:val="24"/>
        </w:rPr>
      </w:pPr>
      <w:r w:rsidRPr="00C5565C">
        <w:rPr>
          <w:rFonts w:ascii="Arial" w:eastAsia="標楷體" w:hAnsi="Arial" w:cs="Arial" w:hint="eastAsia"/>
          <w:szCs w:val="24"/>
        </w:rPr>
        <w:t>(C)</w:t>
      </w:r>
      <w:r w:rsidR="003B63F0" w:rsidRPr="00C5565C">
        <w:rPr>
          <w:rFonts w:ascii="Arial" w:eastAsia="標楷體" w:hAnsi="Arial" w:cs="Arial" w:hint="eastAsia"/>
          <w:szCs w:val="24"/>
        </w:rPr>
        <w:t>無須書面化</w:t>
      </w:r>
    </w:p>
    <w:p w:rsidR="003B63F0" w:rsidRPr="00C5565C" w:rsidRDefault="005724FF" w:rsidP="00D958DA">
      <w:pPr>
        <w:tabs>
          <w:tab w:val="left" w:pos="2977"/>
          <w:tab w:val="left" w:pos="5387"/>
          <w:tab w:val="left" w:pos="7797"/>
        </w:tabs>
        <w:snapToGrid w:val="0"/>
        <w:spacing w:before="20" w:after="20" w:line="300" w:lineRule="exact"/>
        <w:ind w:firstLine="480"/>
        <w:rPr>
          <w:rFonts w:ascii="Arial" w:eastAsia="標楷體" w:hAnsi="Arial" w:cs="Arial"/>
          <w:szCs w:val="24"/>
        </w:rPr>
      </w:pPr>
      <w:r w:rsidRPr="00C5565C">
        <w:rPr>
          <w:rFonts w:ascii="Arial" w:eastAsia="標楷體" w:hAnsi="Arial" w:cs="Arial" w:hint="eastAsia"/>
          <w:szCs w:val="24"/>
        </w:rPr>
        <w:t>(D)</w:t>
      </w:r>
      <w:r w:rsidR="003B63F0" w:rsidRPr="00C5565C">
        <w:rPr>
          <w:rFonts w:ascii="Arial" w:eastAsia="標楷體" w:hAnsi="Arial" w:cs="Arial" w:hint="eastAsia"/>
          <w:szCs w:val="24"/>
        </w:rPr>
        <w:t>應依據風險基礎方法，建立檢核政策及程序</w:t>
      </w:r>
    </w:p>
    <w:p w:rsidR="00056BED" w:rsidRPr="00C5565C" w:rsidRDefault="003B63F0" w:rsidP="00B35721">
      <w:pPr>
        <w:pStyle w:val="af7"/>
        <w:numPr>
          <w:ilvl w:val="0"/>
          <w:numId w:val="3"/>
        </w:numPr>
        <w:snapToGrid w:val="0"/>
        <w:spacing w:before="60" w:after="60" w:line="300" w:lineRule="atLeast"/>
        <w:ind w:leftChars="0" w:left="476" w:hanging="336"/>
        <w:rPr>
          <w:rFonts w:ascii="Arial" w:eastAsia="標楷體" w:hAnsi="Arial" w:cs="Arial"/>
          <w:szCs w:val="24"/>
        </w:rPr>
      </w:pPr>
      <w:proofErr w:type="gramStart"/>
      <w:r w:rsidRPr="00C5565C">
        <w:rPr>
          <w:rFonts w:ascii="Arial" w:eastAsia="標楷體" w:hAnsi="Arial" w:cs="Arial" w:hint="eastAsia"/>
          <w:szCs w:val="24"/>
        </w:rPr>
        <w:t>川浦為</w:t>
      </w:r>
      <w:proofErr w:type="gramEnd"/>
      <w:r w:rsidRPr="00C5565C">
        <w:rPr>
          <w:rFonts w:ascii="Arial" w:eastAsia="標楷體" w:hAnsi="Arial" w:cs="Arial" w:hint="eastAsia"/>
          <w:szCs w:val="24"/>
        </w:rPr>
        <w:t>A</w:t>
      </w:r>
      <w:r w:rsidRPr="00C5565C">
        <w:rPr>
          <w:rFonts w:ascii="Arial" w:eastAsia="標楷體" w:hAnsi="Arial" w:cs="Arial" w:hint="eastAsia"/>
          <w:szCs w:val="24"/>
        </w:rPr>
        <w:t>國總統，</w:t>
      </w:r>
      <w:proofErr w:type="gramStart"/>
      <w:r w:rsidRPr="00C5565C">
        <w:rPr>
          <w:rFonts w:ascii="Arial" w:eastAsia="標楷體" w:hAnsi="Arial" w:cs="Arial" w:hint="eastAsia"/>
          <w:szCs w:val="24"/>
        </w:rPr>
        <w:t>今欲在</w:t>
      </w:r>
      <w:proofErr w:type="gramEnd"/>
      <w:r w:rsidRPr="00C5565C">
        <w:rPr>
          <w:rFonts w:ascii="Arial" w:eastAsia="標楷體" w:hAnsi="Arial" w:cs="Arial" w:hint="eastAsia"/>
          <w:szCs w:val="24"/>
        </w:rPr>
        <w:t>我國甲銀行開立外幣存款帳戶，甲銀行依</w:t>
      </w:r>
      <w:proofErr w:type="gramStart"/>
      <w:r w:rsidRPr="00C5565C">
        <w:rPr>
          <w:rFonts w:ascii="Arial" w:eastAsia="標楷體" w:hAnsi="Arial" w:cs="Arial" w:hint="eastAsia"/>
          <w:szCs w:val="24"/>
        </w:rPr>
        <w:t>規對川浦</w:t>
      </w:r>
      <w:proofErr w:type="gramEnd"/>
      <w:r w:rsidRPr="00C5565C">
        <w:rPr>
          <w:rFonts w:ascii="Arial" w:eastAsia="標楷體" w:hAnsi="Arial" w:cs="Arial" w:hint="eastAsia"/>
          <w:szCs w:val="24"/>
        </w:rPr>
        <w:t>辦理客戶風險評估作業，</w:t>
      </w:r>
      <w:proofErr w:type="gramStart"/>
      <w:r w:rsidRPr="00C5565C">
        <w:rPr>
          <w:rFonts w:ascii="Arial" w:eastAsia="標楷體" w:hAnsi="Arial" w:cs="Arial" w:hint="eastAsia"/>
          <w:szCs w:val="24"/>
        </w:rPr>
        <w:t>請問川浦的</w:t>
      </w:r>
      <w:proofErr w:type="gramEnd"/>
      <w:r w:rsidRPr="00C5565C">
        <w:rPr>
          <w:rFonts w:ascii="Arial" w:eastAsia="標楷體" w:hAnsi="Arial" w:cs="Arial" w:hint="eastAsia"/>
          <w:szCs w:val="24"/>
        </w:rPr>
        <w:t>客戶風險等級應為下列何者？</w:t>
      </w:r>
    </w:p>
    <w:p w:rsidR="00186518" w:rsidRPr="00C5565C" w:rsidRDefault="005724FF" w:rsidP="00D958DA">
      <w:pPr>
        <w:tabs>
          <w:tab w:val="left" w:pos="2977"/>
          <w:tab w:val="left" w:pos="5387"/>
          <w:tab w:val="left" w:pos="7797"/>
        </w:tabs>
        <w:snapToGrid w:val="0"/>
        <w:spacing w:before="20" w:after="20" w:line="300" w:lineRule="exact"/>
        <w:ind w:firstLine="480"/>
        <w:rPr>
          <w:rFonts w:ascii="Arial" w:eastAsia="標楷體" w:hAnsi="Arial" w:cs="Arial"/>
          <w:szCs w:val="24"/>
        </w:rPr>
      </w:pPr>
      <w:r w:rsidRPr="00C5565C">
        <w:rPr>
          <w:rFonts w:ascii="Arial" w:eastAsia="標楷體" w:hAnsi="Arial" w:cs="Arial" w:hint="eastAsia"/>
          <w:szCs w:val="24"/>
        </w:rPr>
        <w:t>(A)</w:t>
      </w:r>
      <w:r w:rsidR="003B63F0" w:rsidRPr="00C5565C">
        <w:rPr>
          <w:rFonts w:ascii="Arial" w:eastAsia="標楷體" w:hAnsi="Arial" w:cs="Arial" w:hint="eastAsia"/>
          <w:szCs w:val="24"/>
        </w:rPr>
        <w:t>低風險</w:t>
      </w:r>
      <w:r w:rsidR="00186518" w:rsidRPr="00C5565C">
        <w:rPr>
          <w:rFonts w:ascii="Arial" w:eastAsia="標楷體" w:hAnsi="Arial" w:cs="Arial" w:hint="eastAsia"/>
          <w:szCs w:val="24"/>
        </w:rPr>
        <w:tab/>
      </w:r>
      <w:r w:rsidR="00186518" w:rsidRPr="00C5565C">
        <w:rPr>
          <w:rFonts w:ascii="Arial" w:eastAsia="標楷體" w:hAnsi="Arial" w:cs="Arial" w:hint="eastAsia"/>
          <w:szCs w:val="24"/>
        </w:rPr>
        <w:tab/>
      </w:r>
      <w:r w:rsidRPr="00C5565C">
        <w:rPr>
          <w:rFonts w:ascii="Arial" w:eastAsia="標楷體" w:hAnsi="Arial" w:cs="Arial" w:hint="eastAsia"/>
          <w:szCs w:val="24"/>
        </w:rPr>
        <w:t>(B)</w:t>
      </w:r>
      <w:r w:rsidR="003B63F0" w:rsidRPr="00C5565C">
        <w:rPr>
          <w:rFonts w:ascii="Arial" w:eastAsia="標楷體" w:hAnsi="Arial" w:cs="Arial" w:hint="eastAsia"/>
          <w:szCs w:val="24"/>
        </w:rPr>
        <w:t>中風險</w:t>
      </w:r>
    </w:p>
    <w:p w:rsidR="00056BED" w:rsidRPr="00C5565C" w:rsidRDefault="005724FF" w:rsidP="00D958DA">
      <w:pPr>
        <w:tabs>
          <w:tab w:val="left" w:pos="2977"/>
          <w:tab w:val="left" w:pos="5387"/>
          <w:tab w:val="left" w:pos="7797"/>
        </w:tabs>
        <w:snapToGrid w:val="0"/>
        <w:spacing w:before="20" w:after="20" w:line="300" w:lineRule="exact"/>
        <w:ind w:firstLine="480"/>
        <w:rPr>
          <w:rFonts w:ascii="Arial" w:eastAsia="標楷體" w:hAnsi="Arial" w:cs="Arial"/>
          <w:szCs w:val="24"/>
        </w:rPr>
      </w:pPr>
      <w:r w:rsidRPr="00C5565C">
        <w:rPr>
          <w:rFonts w:ascii="Arial" w:eastAsia="標楷體" w:hAnsi="Arial" w:cs="Arial" w:hint="eastAsia"/>
          <w:szCs w:val="24"/>
        </w:rPr>
        <w:t>(C)</w:t>
      </w:r>
      <w:r w:rsidR="003B63F0" w:rsidRPr="00C5565C">
        <w:rPr>
          <w:rFonts w:ascii="Arial" w:eastAsia="標楷體" w:hAnsi="Arial" w:cs="Arial" w:hint="eastAsia"/>
          <w:szCs w:val="24"/>
        </w:rPr>
        <w:t>高風險</w:t>
      </w:r>
      <w:r w:rsidR="00186518" w:rsidRPr="00C5565C">
        <w:rPr>
          <w:rFonts w:ascii="Arial" w:eastAsia="標楷體" w:hAnsi="Arial" w:cs="Arial" w:hint="eastAsia"/>
          <w:szCs w:val="24"/>
        </w:rPr>
        <w:tab/>
      </w:r>
      <w:r w:rsidR="00186518" w:rsidRPr="00C5565C">
        <w:rPr>
          <w:rFonts w:ascii="Arial" w:eastAsia="標楷體" w:hAnsi="Arial" w:cs="Arial" w:hint="eastAsia"/>
          <w:szCs w:val="24"/>
        </w:rPr>
        <w:tab/>
      </w:r>
      <w:r w:rsidRPr="00C5565C">
        <w:rPr>
          <w:rFonts w:ascii="Arial" w:eastAsia="標楷體" w:hAnsi="Arial" w:cs="Arial" w:hint="eastAsia"/>
          <w:szCs w:val="24"/>
        </w:rPr>
        <w:t>(D)</w:t>
      </w:r>
      <w:r w:rsidR="003B63F0" w:rsidRPr="00C5565C">
        <w:rPr>
          <w:rFonts w:ascii="Arial" w:eastAsia="標楷體" w:hAnsi="Arial" w:cs="Arial" w:hint="eastAsia"/>
          <w:szCs w:val="24"/>
        </w:rPr>
        <w:t>無風險</w:t>
      </w:r>
    </w:p>
    <w:p w:rsidR="00056BED" w:rsidRPr="00C5565C" w:rsidRDefault="003B63F0" w:rsidP="00B35721">
      <w:pPr>
        <w:pStyle w:val="af7"/>
        <w:numPr>
          <w:ilvl w:val="0"/>
          <w:numId w:val="3"/>
        </w:numPr>
        <w:snapToGrid w:val="0"/>
        <w:spacing w:before="60" w:after="60" w:line="300" w:lineRule="atLeast"/>
        <w:ind w:leftChars="0" w:left="490" w:hanging="336"/>
        <w:rPr>
          <w:rFonts w:ascii="Arial" w:eastAsia="標楷體" w:hAnsi="Arial" w:cs="Arial"/>
          <w:szCs w:val="24"/>
        </w:rPr>
      </w:pPr>
      <w:r w:rsidRPr="00C5565C">
        <w:rPr>
          <w:rFonts w:ascii="Arial" w:eastAsia="標楷體" w:hAnsi="Arial" w:cs="Arial" w:hint="eastAsia"/>
          <w:szCs w:val="24"/>
        </w:rPr>
        <w:t xml:space="preserve">有關防制洗錢金融行動工作組織重要政治性職務人士指引，下列敘述何者錯誤？　</w:t>
      </w:r>
      <w:r w:rsidRPr="00C5565C">
        <w:rPr>
          <w:rFonts w:ascii="Arial" w:eastAsia="標楷體" w:hAnsi="Arial" w:cs="Arial" w:hint="eastAsia"/>
          <w:szCs w:val="24"/>
        </w:rPr>
        <w:t>A.</w:t>
      </w:r>
      <w:r w:rsidRPr="00C5565C">
        <w:rPr>
          <w:rFonts w:ascii="Arial" w:eastAsia="標楷體" w:hAnsi="Arial" w:cs="Arial" w:hint="eastAsia"/>
          <w:szCs w:val="24"/>
        </w:rPr>
        <w:t xml:space="preserve">重要政治性職務人士定義範圍與聯合國反貪腐協議相同　</w:t>
      </w:r>
      <w:r w:rsidRPr="00C5565C">
        <w:rPr>
          <w:rFonts w:ascii="Arial" w:eastAsia="標楷體" w:hAnsi="Arial" w:cs="Arial" w:hint="eastAsia"/>
          <w:szCs w:val="24"/>
        </w:rPr>
        <w:t>B.</w:t>
      </w:r>
      <w:r w:rsidR="007A4DB3" w:rsidRPr="00C5565C">
        <w:rPr>
          <w:rFonts w:ascii="Arial" w:eastAsia="標楷體" w:hAnsi="Arial" w:cs="Arial" w:hint="eastAsia"/>
          <w:szCs w:val="24"/>
        </w:rPr>
        <w:t>重要政治性職務人士的範圍僅限於重要公眾職務及重要政治性職務人士</w:t>
      </w:r>
      <w:proofErr w:type="gramStart"/>
      <w:r w:rsidR="007A4DB3" w:rsidRPr="00C5565C">
        <w:rPr>
          <w:rFonts w:ascii="Arial" w:eastAsia="標楷體" w:hAnsi="Arial" w:cs="Arial" w:hint="eastAsia"/>
          <w:szCs w:val="24"/>
        </w:rPr>
        <w:t>本身</w:t>
      </w:r>
      <w:r w:rsidRPr="00C5565C">
        <w:rPr>
          <w:rFonts w:ascii="Arial" w:eastAsia="標楷體" w:hAnsi="Arial" w:cs="Arial" w:hint="eastAsia"/>
          <w:szCs w:val="24"/>
        </w:rPr>
        <w:t xml:space="preserve">　</w:t>
      </w:r>
      <w:proofErr w:type="gramEnd"/>
      <w:r w:rsidRPr="00C5565C">
        <w:rPr>
          <w:rFonts w:ascii="Arial" w:eastAsia="標楷體" w:hAnsi="Arial" w:cs="Arial" w:hint="eastAsia"/>
          <w:szCs w:val="24"/>
        </w:rPr>
        <w:t>C.</w:t>
      </w:r>
      <w:r w:rsidRPr="00C5565C">
        <w:rPr>
          <w:rFonts w:ascii="Arial" w:eastAsia="標楷體" w:hAnsi="Arial" w:cs="Arial" w:hint="eastAsia"/>
          <w:szCs w:val="24"/>
        </w:rPr>
        <w:t xml:space="preserve">金融機構之內部控制包括員工訓練　</w:t>
      </w:r>
      <w:r w:rsidRPr="00C5565C">
        <w:rPr>
          <w:rFonts w:ascii="Arial" w:eastAsia="標楷體" w:hAnsi="Arial" w:cs="Arial" w:hint="eastAsia"/>
          <w:szCs w:val="24"/>
        </w:rPr>
        <w:t>D.</w:t>
      </w:r>
      <w:r w:rsidRPr="00C5565C">
        <w:rPr>
          <w:rFonts w:ascii="Arial" w:eastAsia="標楷體" w:hAnsi="Arial" w:cs="Arial" w:hint="eastAsia"/>
          <w:szCs w:val="24"/>
        </w:rPr>
        <w:t>可利用商業資料庫軟體取代傳統客戶審查流程</w:t>
      </w:r>
    </w:p>
    <w:p w:rsidR="00056BED" w:rsidRPr="00C5565C" w:rsidRDefault="005724FF" w:rsidP="00D958DA">
      <w:pPr>
        <w:tabs>
          <w:tab w:val="left" w:pos="2977"/>
          <w:tab w:val="left" w:pos="5387"/>
          <w:tab w:val="left" w:pos="7797"/>
        </w:tabs>
        <w:snapToGrid w:val="0"/>
        <w:spacing w:before="20" w:after="20" w:line="300" w:lineRule="exact"/>
        <w:ind w:firstLine="480"/>
        <w:rPr>
          <w:rFonts w:ascii="Arial" w:eastAsia="標楷體" w:hAnsi="Arial" w:cs="Arial"/>
          <w:szCs w:val="24"/>
        </w:rPr>
      </w:pPr>
      <w:r w:rsidRPr="00C5565C">
        <w:rPr>
          <w:rFonts w:ascii="Arial" w:eastAsia="標楷體" w:hAnsi="Arial" w:cs="Arial" w:hint="eastAsia"/>
          <w:szCs w:val="24"/>
        </w:rPr>
        <w:t>(A)</w:t>
      </w:r>
      <w:r w:rsidR="003B63F0" w:rsidRPr="00C5565C">
        <w:rPr>
          <w:rFonts w:ascii="Arial" w:eastAsia="標楷體" w:hAnsi="Arial" w:cs="Arial" w:hint="eastAsia"/>
          <w:szCs w:val="24"/>
        </w:rPr>
        <w:t>僅</w:t>
      </w:r>
      <w:r w:rsidR="003B63F0" w:rsidRPr="00C5565C">
        <w:rPr>
          <w:rFonts w:ascii="Arial" w:eastAsia="標楷體" w:hAnsi="Arial" w:cs="Arial" w:hint="eastAsia"/>
          <w:szCs w:val="24"/>
        </w:rPr>
        <w:t>AD</w:t>
      </w:r>
      <w:r w:rsidR="00186518" w:rsidRPr="00C5565C">
        <w:rPr>
          <w:rFonts w:ascii="Arial" w:eastAsia="標楷體" w:hAnsi="Arial" w:cs="Arial" w:hint="eastAsia"/>
          <w:szCs w:val="24"/>
        </w:rPr>
        <w:tab/>
      </w:r>
      <w:r w:rsidRPr="00C5565C">
        <w:rPr>
          <w:rFonts w:ascii="Arial" w:eastAsia="標楷體" w:hAnsi="Arial" w:cs="Arial" w:hint="eastAsia"/>
          <w:szCs w:val="24"/>
        </w:rPr>
        <w:t>(B)</w:t>
      </w:r>
      <w:r w:rsidR="003B63F0" w:rsidRPr="00C5565C">
        <w:rPr>
          <w:rFonts w:ascii="Arial" w:eastAsia="標楷體" w:hAnsi="Arial" w:cs="Arial" w:hint="eastAsia"/>
          <w:szCs w:val="24"/>
        </w:rPr>
        <w:t>僅</w:t>
      </w:r>
      <w:r w:rsidR="003B63F0" w:rsidRPr="00C5565C">
        <w:rPr>
          <w:rFonts w:ascii="Arial" w:eastAsia="標楷體" w:hAnsi="Arial" w:cs="Arial" w:hint="eastAsia"/>
          <w:szCs w:val="24"/>
        </w:rPr>
        <w:t>BD</w:t>
      </w:r>
      <w:r w:rsidR="008823EF" w:rsidRPr="00C5565C">
        <w:rPr>
          <w:rFonts w:ascii="Arial" w:eastAsia="標楷體" w:hAnsi="Arial" w:cs="Arial" w:hint="eastAsia"/>
          <w:szCs w:val="24"/>
        </w:rPr>
        <w:tab/>
      </w:r>
      <w:r w:rsidRPr="00C5565C">
        <w:rPr>
          <w:rFonts w:ascii="Arial" w:eastAsia="標楷體" w:hAnsi="Arial" w:cs="Arial" w:hint="eastAsia"/>
          <w:szCs w:val="24"/>
        </w:rPr>
        <w:t>(C)</w:t>
      </w:r>
      <w:r w:rsidR="003B63F0" w:rsidRPr="00C5565C">
        <w:rPr>
          <w:rFonts w:ascii="Arial" w:eastAsia="標楷體" w:hAnsi="Arial" w:cs="Arial" w:hint="eastAsia"/>
          <w:szCs w:val="24"/>
        </w:rPr>
        <w:t>僅</w:t>
      </w:r>
      <w:r w:rsidR="003B63F0" w:rsidRPr="00C5565C">
        <w:rPr>
          <w:rFonts w:ascii="Arial" w:eastAsia="標楷體" w:hAnsi="Arial" w:cs="Arial" w:hint="eastAsia"/>
          <w:szCs w:val="24"/>
        </w:rPr>
        <w:t>CD</w:t>
      </w:r>
      <w:r w:rsidR="00186518" w:rsidRPr="00C5565C">
        <w:rPr>
          <w:rFonts w:ascii="Arial" w:eastAsia="標楷體" w:hAnsi="Arial" w:cs="Arial" w:hint="eastAsia"/>
          <w:szCs w:val="24"/>
        </w:rPr>
        <w:tab/>
      </w:r>
      <w:r w:rsidRPr="00C5565C">
        <w:rPr>
          <w:rFonts w:ascii="Arial" w:eastAsia="標楷體" w:hAnsi="Arial" w:cs="Arial" w:hint="eastAsia"/>
          <w:szCs w:val="24"/>
        </w:rPr>
        <w:t>(D)</w:t>
      </w:r>
      <w:r w:rsidR="003B63F0" w:rsidRPr="00C5565C">
        <w:rPr>
          <w:rFonts w:ascii="Arial" w:eastAsia="標楷體" w:hAnsi="Arial" w:cs="Arial" w:hint="eastAsia"/>
          <w:szCs w:val="24"/>
        </w:rPr>
        <w:t>僅</w:t>
      </w:r>
      <w:r w:rsidR="003B63F0" w:rsidRPr="00C5565C">
        <w:rPr>
          <w:rFonts w:ascii="Arial" w:eastAsia="標楷體" w:hAnsi="Arial" w:cs="Arial" w:hint="eastAsia"/>
          <w:szCs w:val="24"/>
        </w:rPr>
        <w:t>BC</w:t>
      </w:r>
    </w:p>
    <w:p w:rsidR="00056BED" w:rsidRPr="00C5565C" w:rsidRDefault="00C84DE7" w:rsidP="00B35721">
      <w:pPr>
        <w:pStyle w:val="af7"/>
        <w:numPr>
          <w:ilvl w:val="0"/>
          <w:numId w:val="3"/>
        </w:numPr>
        <w:snapToGrid w:val="0"/>
        <w:spacing w:before="60" w:after="60" w:line="300" w:lineRule="atLeast"/>
        <w:ind w:leftChars="0" w:left="532" w:hanging="392"/>
        <w:rPr>
          <w:rFonts w:ascii="Arial" w:eastAsia="標楷體" w:hAnsi="Arial" w:cs="Arial"/>
          <w:szCs w:val="24"/>
        </w:rPr>
      </w:pPr>
      <w:r w:rsidRPr="00C5565C">
        <w:rPr>
          <w:rFonts w:ascii="Arial" w:eastAsia="標楷體" w:hAnsi="Arial" w:cs="Arial" w:hint="eastAsia"/>
          <w:szCs w:val="24"/>
        </w:rPr>
        <w:t>依「銀行評估洗錢</w:t>
      </w:r>
      <w:proofErr w:type="gramStart"/>
      <w:r w:rsidRPr="00C5565C">
        <w:rPr>
          <w:rFonts w:ascii="Arial" w:eastAsia="標楷體" w:hAnsi="Arial" w:cs="Arial" w:hint="eastAsia"/>
          <w:szCs w:val="24"/>
        </w:rPr>
        <w:t>及資恐風險</w:t>
      </w:r>
      <w:proofErr w:type="gramEnd"/>
      <w:r w:rsidRPr="00C5565C">
        <w:rPr>
          <w:rFonts w:ascii="Arial" w:eastAsia="標楷體" w:hAnsi="Arial" w:cs="Arial" w:hint="eastAsia"/>
          <w:szCs w:val="24"/>
        </w:rPr>
        <w:t>及</w:t>
      </w:r>
      <w:proofErr w:type="gramStart"/>
      <w:r w:rsidRPr="00C5565C">
        <w:rPr>
          <w:rFonts w:ascii="Arial" w:eastAsia="標楷體" w:hAnsi="Arial" w:cs="Arial" w:hint="eastAsia"/>
          <w:szCs w:val="24"/>
        </w:rPr>
        <w:t>訂定相關防</w:t>
      </w:r>
      <w:proofErr w:type="gramEnd"/>
      <w:r w:rsidRPr="00C5565C">
        <w:rPr>
          <w:rFonts w:ascii="Arial" w:eastAsia="標楷體" w:hAnsi="Arial" w:cs="Arial" w:hint="eastAsia"/>
          <w:szCs w:val="24"/>
        </w:rPr>
        <w:t>制計畫指引」規定，銀行識別個別客戶風險之因素有哪些？</w:t>
      </w:r>
      <w:r w:rsidR="00935E2D" w:rsidRPr="00C5565C">
        <w:rPr>
          <w:rFonts w:ascii="Arial" w:eastAsia="標楷體" w:hAnsi="Arial" w:cs="Arial" w:hint="eastAsia"/>
          <w:szCs w:val="24"/>
        </w:rPr>
        <w:t xml:space="preserve">　</w:t>
      </w:r>
      <w:r w:rsidRPr="00C5565C">
        <w:rPr>
          <w:rFonts w:ascii="Arial" w:eastAsia="標楷體" w:hAnsi="Arial" w:cs="Arial" w:hint="eastAsia"/>
          <w:szCs w:val="24"/>
        </w:rPr>
        <w:t>A.</w:t>
      </w:r>
      <w:r w:rsidRPr="00C5565C">
        <w:rPr>
          <w:rFonts w:ascii="Arial" w:eastAsia="標楷體" w:hAnsi="Arial" w:cs="Arial" w:hint="eastAsia"/>
          <w:szCs w:val="24"/>
        </w:rPr>
        <w:t>地域</w:t>
      </w:r>
      <w:r w:rsidR="00935E2D" w:rsidRPr="00C5565C">
        <w:rPr>
          <w:rFonts w:ascii="Arial" w:eastAsia="標楷體" w:hAnsi="Arial" w:cs="Arial" w:hint="eastAsia"/>
          <w:szCs w:val="24"/>
        </w:rPr>
        <w:t xml:space="preserve">　</w:t>
      </w:r>
      <w:r w:rsidRPr="00C5565C">
        <w:rPr>
          <w:rFonts w:ascii="Arial" w:eastAsia="標楷體" w:hAnsi="Arial" w:cs="Arial" w:hint="eastAsia"/>
          <w:szCs w:val="24"/>
        </w:rPr>
        <w:t>B.</w:t>
      </w:r>
      <w:r w:rsidRPr="00C5565C">
        <w:rPr>
          <w:rFonts w:ascii="Arial" w:eastAsia="標楷體" w:hAnsi="Arial" w:cs="Arial" w:hint="eastAsia"/>
          <w:szCs w:val="24"/>
        </w:rPr>
        <w:t>職業</w:t>
      </w:r>
      <w:r w:rsidR="00935E2D" w:rsidRPr="00C5565C">
        <w:rPr>
          <w:rFonts w:ascii="Arial" w:eastAsia="標楷體" w:hAnsi="Arial" w:cs="Arial" w:hint="eastAsia"/>
          <w:szCs w:val="24"/>
        </w:rPr>
        <w:t xml:space="preserve">　</w:t>
      </w:r>
      <w:r w:rsidRPr="00C5565C">
        <w:rPr>
          <w:rFonts w:ascii="Arial" w:eastAsia="標楷體" w:hAnsi="Arial" w:cs="Arial" w:hint="eastAsia"/>
          <w:szCs w:val="24"/>
        </w:rPr>
        <w:t>C.</w:t>
      </w:r>
      <w:r w:rsidRPr="00C5565C">
        <w:rPr>
          <w:rFonts w:ascii="Arial" w:eastAsia="標楷體" w:hAnsi="Arial" w:cs="Arial" w:hint="eastAsia"/>
          <w:szCs w:val="24"/>
        </w:rPr>
        <w:t>學歷</w:t>
      </w:r>
      <w:r w:rsidR="00935E2D" w:rsidRPr="00C5565C">
        <w:rPr>
          <w:rFonts w:ascii="Arial" w:eastAsia="標楷體" w:hAnsi="Arial" w:cs="Arial" w:hint="eastAsia"/>
          <w:szCs w:val="24"/>
        </w:rPr>
        <w:t xml:space="preserve">　</w:t>
      </w:r>
      <w:r w:rsidRPr="00C5565C">
        <w:rPr>
          <w:rFonts w:ascii="Arial" w:eastAsia="標楷體" w:hAnsi="Arial" w:cs="Arial" w:hint="eastAsia"/>
          <w:szCs w:val="24"/>
        </w:rPr>
        <w:t>D.</w:t>
      </w:r>
      <w:r w:rsidRPr="00C5565C">
        <w:rPr>
          <w:rFonts w:ascii="Arial" w:eastAsia="標楷體" w:hAnsi="Arial" w:cs="Arial" w:hint="eastAsia"/>
          <w:szCs w:val="24"/>
        </w:rPr>
        <w:t>任職機構</w:t>
      </w:r>
      <w:r w:rsidR="00935E2D" w:rsidRPr="00C5565C">
        <w:rPr>
          <w:rFonts w:ascii="Arial" w:eastAsia="標楷體" w:hAnsi="Arial" w:cs="Arial" w:hint="eastAsia"/>
          <w:szCs w:val="24"/>
        </w:rPr>
        <w:t xml:space="preserve">　</w:t>
      </w:r>
      <w:r w:rsidRPr="00C5565C">
        <w:rPr>
          <w:rFonts w:ascii="Arial" w:eastAsia="標楷體" w:hAnsi="Arial" w:cs="Arial" w:hint="eastAsia"/>
          <w:szCs w:val="24"/>
        </w:rPr>
        <w:t>E.</w:t>
      </w:r>
      <w:r w:rsidRPr="00C5565C">
        <w:rPr>
          <w:rFonts w:ascii="Arial" w:eastAsia="標楷體" w:hAnsi="Arial" w:cs="Arial" w:hint="eastAsia"/>
          <w:szCs w:val="24"/>
        </w:rPr>
        <w:t>建立業務關係之管道</w:t>
      </w:r>
      <w:r w:rsidR="00935E2D" w:rsidRPr="00C5565C">
        <w:rPr>
          <w:rFonts w:ascii="Arial" w:eastAsia="標楷體" w:hAnsi="Arial" w:cs="Arial" w:hint="eastAsia"/>
          <w:szCs w:val="24"/>
        </w:rPr>
        <w:t xml:space="preserve">　</w:t>
      </w:r>
      <w:r w:rsidRPr="00C5565C">
        <w:rPr>
          <w:rFonts w:ascii="Arial" w:eastAsia="標楷體" w:hAnsi="Arial" w:cs="Arial" w:hint="eastAsia"/>
          <w:szCs w:val="24"/>
        </w:rPr>
        <w:t>F.</w:t>
      </w:r>
      <w:r w:rsidRPr="00C5565C">
        <w:rPr>
          <w:rFonts w:ascii="Arial" w:eastAsia="標楷體" w:hAnsi="Arial" w:cs="Arial" w:hint="eastAsia"/>
          <w:szCs w:val="24"/>
        </w:rPr>
        <w:t>往來之產品或服務</w:t>
      </w:r>
    </w:p>
    <w:p w:rsidR="00186518" w:rsidRPr="00C5565C" w:rsidRDefault="005724FF" w:rsidP="00D958DA">
      <w:pPr>
        <w:tabs>
          <w:tab w:val="left" w:pos="2977"/>
          <w:tab w:val="left" w:pos="5387"/>
          <w:tab w:val="left" w:pos="7797"/>
        </w:tabs>
        <w:snapToGrid w:val="0"/>
        <w:spacing w:before="20" w:after="20" w:line="300" w:lineRule="exact"/>
        <w:ind w:firstLine="480"/>
        <w:rPr>
          <w:rFonts w:ascii="Arial" w:eastAsia="標楷體" w:hAnsi="Arial" w:cs="Arial"/>
          <w:szCs w:val="24"/>
        </w:rPr>
      </w:pPr>
      <w:r w:rsidRPr="00C5565C">
        <w:rPr>
          <w:rFonts w:ascii="Arial" w:eastAsia="標楷體" w:hAnsi="Arial" w:cs="Arial" w:hint="eastAsia"/>
          <w:szCs w:val="24"/>
        </w:rPr>
        <w:t>(A)</w:t>
      </w:r>
      <w:r w:rsidR="00C84DE7" w:rsidRPr="00C5565C">
        <w:rPr>
          <w:rFonts w:ascii="Arial" w:eastAsia="標楷體" w:hAnsi="Arial" w:cs="Arial" w:hint="eastAsia"/>
          <w:szCs w:val="24"/>
        </w:rPr>
        <w:t>僅</w:t>
      </w:r>
      <w:r w:rsidR="00C84DE7" w:rsidRPr="00C5565C">
        <w:rPr>
          <w:rFonts w:ascii="Arial" w:eastAsia="標楷體" w:hAnsi="Arial" w:cs="Arial" w:hint="eastAsia"/>
          <w:szCs w:val="24"/>
        </w:rPr>
        <w:t>ABCDE</w:t>
      </w:r>
      <w:r w:rsidR="00186518" w:rsidRPr="00C5565C">
        <w:rPr>
          <w:rFonts w:ascii="Arial" w:eastAsia="標楷體" w:hAnsi="Arial" w:cs="Arial" w:hint="eastAsia"/>
          <w:szCs w:val="24"/>
        </w:rPr>
        <w:tab/>
      </w:r>
      <w:r w:rsidR="00186518" w:rsidRPr="00C5565C">
        <w:rPr>
          <w:rFonts w:ascii="Arial" w:eastAsia="標楷體" w:hAnsi="Arial" w:cs="Arial" w:hint="eastAsia"/>
          <w:szCs w:val="24"/>
        </w:rPr>
        <w:tab/>
      </w:r>
      <w:r w:rsidRPr="00C5565C">
        <w:rPr>
          <w:rFonts w:ascii="Arial" w:eastAsia="標楷體" w:hAnsi="Arial" w:cs="Arial" w:hint="eastAsia"/>
          <w:szCs w:val="24"/>
        </w:rPr>
        <w:t>(B)</w:t>
      </w:r>
      <w:r w:rsidR="00C84DE7" w:rsidRPr="00C5565C">
        <w:rPr>
          <w:rFonts w:ascii="Arial" w:eastAsia="標楷體" w:hAnsi="Arial" w:cs="Arial" w:hint="eastAsia"/>
          <w:szCs w:val="24"/>
        </w:rPr>
        <w:t>僅</w:t>
      </w:r>
      <w:r w:rsidR="00C84DE7" w:rsidRPr="00C5565C">
        <w:rPr>
          <w:rFonts w:ascii="Arial" w:eastAsia="標楷體" w:hAnsi="Arial" w:cs="Arial" w:hint="eastAsia"/>
          <w:szCs w:val="24"/>
        </w:rPr>
        <w:t>ABCDF</w:t>
      </w:r>
    </w:p>
    <w:p w:rsidR="00056BED" w:rsidRPr="00C5565C" w:rsidRDefault="005724FF" w:rsidP="00D958DA">
      <w:pPr>
        <w:tabs>
          <w:tab w:val="left" w:pos="2977"/>
          <w:tab w:val="left" w:pos="5387"/>
          <w:tab w:val="left" w:pos="7797"/>
        </w:tabs>
        <w:snapToGrid w:val="0"/>
        <w:spacing w:before="20" w:after="20" w:line="300" w:lineRule="exact"/>
        <w:ind w:firstLine="480"/>
        <w:rPr>
          <w:rFonts w:ascii="Arial" w:eastAsia="標楷體" w:hAnsi="Arial" w:cs="Arial"/>
          <w:szCs w:val="24"/>
        </w:rPr>
      </w:pPr>
      <w:r w:rsidRPr="00C5565C">
        <w:rPr>
          <w:rFonts w:ascii="Arial" w:eastAsia="標楷體" w:hAnsi="Arial" w:cs="Arial" w:hint="eastAsia"/>
          <w:szCs w:val="24"/>
        </w:rPr>
        <w:t>(C)</w:t>
      </w:r>
      <w:r w:rsidR="00C84DE7" w:rsidRPr="00C5565C">
        <w:rPr>
          <w:rFonts w:ascii="Arial" w:eastAsia="標楷體" w:hAnsi="Arial" w:cs="Arial" w:hint="eastAsia"/>
          <w:szCs w:val="24"/>
        </w:rPr>
        <w:t>僅</w:t>
      </w:r>
      <w:r w:rsidR="00C84DE7" w:rsidRPr="00C5565C">
        <w:rPr>
          <w:rFonts w:ascii="Arial" w:eastAsia="標楷體" w:hAnsi="Arial" w:cs="Arial" w:hint="eastAsia"/>
          <w:szCs w:val="24"/>
        </w:rPr>
        <w:t>ABDEF</w:t>
      </w:r>
      <w:r w:rsidR="00186518" w:rsidRPr="00C5565C">
        <w:rPr>
          <w:rFonts w:ascii="Arial" w:eastAsia="標楷體" w:hAnsi="Arial" w:cs="Arial" w:hint="eastAsia"/>
          <w:szCs w:val="24"/>
        </w:rPr>
        <w:tab/>
      </w:r>
      <w:r w:rsidR="00186518" w:rsidRPr="00C5565C">
        <w:rPr>
          <w:rFonts w:ascii="Arial" w:eastAsia="標楷體" w:hAnsi="Arial" w:cs="Arial" w:hint="eastAsia"/>
          <w:szCs w:val="24"/>
        </w:rPr>
        <w:tab/>
      </w:r>
      <w:r w:rsidRPr="00C5565C">
        <w:rPr>
          <w:rFonts w:ascii="Arial" w:eastAsia="標楷體" w:hAnsi="Arial" w:cs="Arial" w:hint="eastAsia"/>
          <w:szCs w:val="24"/>
        </w:rPr>
        <w:t>(D)</w:t>
      </w:r>
      <w:r w:rsidR="00935E2D" w:rsidRPr="00C5565C">
        <w:rPr>
          <w:rFonts w:ascii="Arial" w:eastAsia="標楷體" w:hAnsi="Arial" w:cs="Arial" w:hint="eastAsia"/>
          <w:szCs w:val="24"/>
        </w:rPr>
        <w:t xml:space="preserve"> </w:t>
      </w:r>
      <w:r w:rsidR="00C84DE7" w:rsidRPr="00C5565C">
        <w:rPr>
          <w:rFonts w:ascii="Arial" w:eastAsia="標楷體" w:hAnsi="Arial" w:cs="Arial" w:hint="eastAsia"/>
          <w:szCs w:val="24"/>
        </w:rPr>
        <w:t>ABCDEF</w:t>
      </w:r>
    </w:p>
    <w:p w:rsidR="00056BED" w:rsidRPr="00C5565C" w:rsidRDefault="00F51E1F" w:rsidP="00B35721">
      <w:pPr>
        <w:pStyle w:val="af7"/>
        <w:numPr>
          <w:ilvl w:val="0"/>
          <w:numId w:val="3"/>
        </w:numPr>
        <w:snapToGrid w:val="0"/>
        <w:spacing w:before="60" w:after="60" w:line="300" w:lineRule="atLeast"/>
        <w:ind w:leftChars="0" w:left="504" w:hanging="350"/>
        <w:rPr>
          <w:rFonts w:ascii="Arial" w:eastAsia="標楷體" w:hAnsi="Arial" w:cs="Arial"/>
          <w:szCs w:val="24"/>
        </w:rPr>
      </w:pPr>
      <w:r w:rsidRPr="00C5565C">
        <w:rPr>
          <w:rFonts w:ascii="Arial" w:eastAsia="標楷體" w:hAnsi="Arial" w:cs="Arial" w:hint="eastAsia"/>
          <w:szCs w:val="24"/>
        </w:rPr>
        <w:t>證券</w:t>
      </w:r>
      <w:proofErr w:type="gramStart"/>
      <w:r w:rsidRPr="00C5565C">
        <w:rPr>
          <w:rFonts w:ascii="Arial" w:eastAsia="標楷體" w:hAnsi="Arial" w:cs="Arial" w:hint="eastAsia"/>
          <w:szCs w:val="24"/>
        </w:rPr>
        <w:t>期貨業防制</w:t>
      </w:r>
      <w:proofErr w:type="gramEnd"/>
      <w:r w:rsidRPr="00C5565C">
        <w:rPr>
          <w:rFonts w:ascii="Arial" w:eastAsia="標楷體" w:hAnsi="Arial" w:cs="Arial" w:hint="eastAsia"/>
          <w:szCs w:val="24"/>
        </w:rPr>
        <w:t>洗錢及</w:t>
      </w:r>
      <w:proofErr w:type="gramStart"/>
      <w:r w:rsidRPr="00C5565C">
        <w:rPr>
          <w:rFonts w:ascii="Arial" w:eastAsia="標楷體" w:hAnsi="Arial" w:cs="Arial" w:hint="eastAsia"/>
          <w:szCs w:val="24"/>
        </w:rPr>
        <w:t>打擊資恐對</w:t>
      </w:r>
      <w:proofErr w:type="gramEnd"/>
      <w:r w:rsidRPr="00C5565C">
        <w:rPr>
          <w:rFonts w:ascii="Arial" w:eastAsia="標楷體" w:hAnsi="Arial" w:cs="Arial" w:hint="eastAsia"/>
          <w:szCs w:val="24"/>
        </w:rPr>
        <w:t>帳戶及交易之持續監控，下列敘述何者錯誤？</w:t>
      </w:r>
    </w:p>
    <w:p w:rsidR="00056BED" w:rsidRPr="00C5565C" w:rsidRDefault="005724FF" w:rsidP="00D958DA">
      <w:pPr>
        <w:pStyle w:val="SFIoption"/>
        <w:rPr>
          <w:rFonts w:ascii="Arial" w:hAnsi="Arial"/>
        </w:rPr>
      </w:pPr>
      <w:r w:rsidRPr="00C5565C">
        <w:rPr>
          <w:rFonts w:ascii="Arial" w:hAnsi="Arial" w:hint="eastAsia"/>
        </w:rPr>
        <w:t>(A)</w:t>
      </w:r>
      <w:r w:rsidR="00F51E1F" w:rsidRPr="00C5565C">
        <w:rPr>
          <w:rFonts w:ascii="Arial" w:hAnsi="Arial" w:hint="eastAsia"/>
        </w:rPr>
        <w:t>應以人工方式整合全公司客戶之基本資料及交易資料，</w:t>
      </w:r>
      <w:proofErr w:type="gramStart"/>
      <w:r w:rsidR="00F51E1F" w:rsidRPr="00C5565C">
        <w:rPr>
          <w:rFonts w:ascii="Arial" w:hAnsi="Arial" w:hint="eastAsia"/>
        </w:rPr>
        <w:t>供總</w:t>
      </w:r>
      <w:proofErr w:type="gramEnd"/>
      <w:r w:rsidR="00CD5A32" w:rsidRPr="00C5565C">
        <w:rPr>
          <w:rFonts w:ascii="Arial" w:hAnsi="Arial" w:hint="eastAsia"/>
        </w:rPr>
        <w:t>（</w:t>
      </w:r>
      <w:r w:rsidR="00F51E1F" w:rsidRPr="00C5565C">
        <w:rPr>
          <w:rFonts w:ascii="Arial" w:hAnsi="Arial" w:hint="eastAsia"/>
        </w:rPr>
        <w:t>分</w:t>
      </w:r>
      <w:r w:rsidR="00CD5A32" w:rsidRPr="00C5565C">
        <w:rPr>
          <w:rFonts w:ascii="Arial" w:hAnsi="Arial" w:hint="eastAsia"/>
        </w:rPr>
        <w:t>）</w:t>
      </w:r>
      <w:r w:rsidR="00F51E1F" w:rsidRPr="00C5565C">
        <w:rPr>
          <w:rFonts w:ascii="Arial" w:hAnsi="Arial" w:hint="eastAsia"/>
        </w:rPr>
        <w:t>公司進行防制洗錢及</w:t>
      </w:r>
      <w:proofErr w:type="gramStart"/>
      <w:r w:rsidR="00F51E1F" w:rsidRPr="00C5565C">
        <w:rPr>
          <w:rFonts w:ascii="Arial" w:hAnsi="Arial" w:hint="eastAsia"/>
        </w:rPr>
        <w:t>打擊資恐目的</w:t>
      </w:r>
      <w:proofErr w:type="gramEnd"/>
      <w:r w:rsidR="00F51E1F" w:rsidRPr="00C5565C">
        <w:rPr>
          <w:rFonts w:ascii="Arial" w:hAnsi="Arial" w:hint="eastAsia"/>
        </w:rPr>
        <w:t>之查詢</w:t>
      </w:r>
    </w:p>
    <w:p w:rsidR="00056BED" w:rsidRPr="00C5565C" w:rsidRDefault="005724FF" w:rsidP="00D958DA">
      <w:pPr>
        <w:pStyle w:val="SFIoption"/>
        <w:rPr>
          <w:rFonts w:ascii="Arial" w:hAnsi="Arial"/>
        </w:rPr>
      </w:pPr>
      <w:r w:rsidRPr="00C5565C">
        <w:rPr>
          <w:rFonts w:ascii="Arial" w:hAnsi="Arial" w:hint="eastAsia"/>
        </w:rPr>
        <w:t>(B)</w:t>
      </w:r>
      <w:r w:rsidR="00F51E1F" w:rsidRPr="00C5565C">
        <w:rPr>
          <w:rFonts w:ascii="Arial" w:hAnsi="Arial" w:hint="eastAsia"/>
        </w:rPr>
        <w:t>應依據以風險基礎方法，建立帳戶及交易監控政策與程序</w:t>
      </w:r>
    </w:p>
    <w:p w:rsidR="00056BED" w:rsidRPr="00C5565C" w:rsidRDefault="005724FF" w:rsidP="00D958DA">
      <w:pPr>
        <w:pStyle w:val="SFIoption"/>
        <w:rPr>
          <w:rFonts w:ascii="Arial" w:hAnsi="Arial"/>
        </w:rPr>
      </w:pPr>
      <w:r w:rsidRPr="00C5565C">
        <w:rPr>
          <w:rFonts w:ascii="Arial" w:hAnsi="Arial" w:hint="eastAsia"/>
        </w:rPr>
        <w:t>(C)</w:t>
      </w:r>
      <w:r w:rsidR="00F51E1F" w:rsidRPr="00C5565C">
        <w:rPr>
          <w:rFonts w:ascii="Arial" w:hAnsi="Arial" w:hint="eastAsia"/>
        </w:rPr>
        <w:t>依據防制洗錢與</w:t>
      </w:r>
      <w:proofErr w:type="gramStart"/>
      <w:r w:rsidR="00F51E1F" w:rsidRPr="00C5565C">
        <w:rPr>
          <w:rFonts w:ascii="Arial" w:hAnsi="Arial" w:hint="eastAsia"/>
        </w:rPr>
        <w:t>打擊資恐法令</w:t>
      </w:r>
      <w:proofErr w:type="gramEnd"/>
      <w:r w:rsidR="00F51E1F" w:rsidRPr="00C5565C">
        <w:rPr>
          <w:rFonts w:ascii="Arial" w:hAnsi="Arial" w:hint="eastAsia"/>
        </w:rPr>
        <w:t>規範，其客戶性質、業務規模及複雜度等，檢討其帳戶及交易監控政策及程序，並定期更新之</w:t>
      </w:r>
    </w:p>
    <w:p w:rsidR="00056BED" w:rsidRPr="00C5565C" w:rsidRDefault="005724FF" w:rsidP="00D958DA">
      <w:pPr>
        <w:pStyle w:val="SFIoption"/>
        <w:rPr>
          <w:rFonts w:ascii="Arial" w:hAnsi="Arial"/>
        </w:rPr>
      </w:pPr>
      <w:r w:rsidRPr="00C5565C">
        <w:rPr>
          <w:rFonts w:ascii="Arial" w:hAnsi="Arial" w:hint="eastAsia"/>
        </w:rPr>
        <w:t>(D)</w:t>
      </w:r>
      <w:r w:rsidR="00F51E1F" w:rsidRPr="00C5565C">
        <w:rPr>
          <w:rFonts w:ascii="Arial" w:hAnsi="Arial" w:hint="eastAsia"/>
        </w:rPr>
        <w:t>重點在於交易過程之審視及客戶、實質受益人資訊之定期檢視</w:t>
      </w:r>
    </w:p>
    <w:p w:rsidR="00056BED" w:rsidRPr="00C5565C" w:rsidRDefault="00F51E1F" w:rsidP="00B35721">
      <w:pPr>
        <w:pStyle w:val="af7"/>
        <w:numPr>
          <w:ilvl w:val="0"/>
          <w:numId w:val="3"/>
        </w:numPr>
        <w:snapToGrid w:val="0"/>
        <w:spacing w:before="60" w:after="60" w:line="300" w:lineRule="atLeast"/>
        <w:ind w:leftChars="0" w:left="504" w:hanging="350"/>
        <w:rPr>
          <w:rFonts w:ascii="Arial" w:eastAsia="標楷體" w:hAnsi="Arial" w:cs="Arial"/>
          <w:szCs w:val="24"/>
        </w:rPr>
      </w:pPr>
      <w:r w:rsidRPr="00C5565C">
        <w:rPr>
          <w:rFonts w:ascii="Arial" w:eastAsia="標楷體" w:hAnsi="Arial" w:cs="Arial" w:hint="eastAsia"/>
          <w:szCs w:val="24"/>
        </w:rPr>
        <w:t>金融機構在進行客戶審查時，下列</w:t>
      </w:r>
      <w:r w:rsidR="00935E2D" w:rsidRPr="00C5565C">
        <w:rPr>
          <w:rFonts w:ascii="Arial" w:eastAsia="標楷體" w:hAnsi="Arial" w:cs="Arial" w:hint="eastAsia"/>
          <w:szCs w:val="24"/>
        </w:rPr>
        <w:t>敘述</w:t>
      </w:r>
      <w:r w:rsidRPr="00C5565C">
        <w:rPr>
          <w:rFonts w:ascii="Arial" w:eastAsia="標楷體" w:hAnsi="Arial" w:cs="Arial" w:hint="eastAsia"/>
          <w:szCs w:val="24"/>
        </w:rPr>
        <w:t>何者錯誤？</w:t>
      </w:r>
    </w:p>
    <w:p w:rsidR="00056BED" w:rsidRPr="00C5565C" w:rsidRDefault="005724FF" w:rsidP="00F53A74">
      <w:pPr>
        <w:pStyle w:val="SFIoption"/>
        <w:rPr>
          <w:rFonts w:ascii="Arial" w:hAnsi="Arial"/>
        </w:rPr>
      </w:pPr>
      <w:r w:rsidRPr="00C5565C">
        <w:rPr>
          <w:rFonts w:ascii="Arial" w:hAnsi="Arial" w:hint="eastAsia"/>
        </w:rPr>
        <w:t>(A)</w:t>
      </w:r>
      <w:r w:rsidR="00F51E1F" w:rsidRPr="00C5565C">
        <w:rPr>
          <w:rFonts w:ascii="Arial" w:hAnsi="Arial" w:hint="eastAsia"/>
        </w:rPr>
        <w:t>從客戶開戶起至帳戶註銷為止，證券期貨業皆應持續審查</w:t>
      </w:r>
    </w:p>
    <w:p w:rsidR="00056BED" w:rsidRPr="00C5565C" w:rsidRDefault="005724FF" w:rsidP="00F53A74">
      <w:pPr>
        <w:pStyle w:val="SFIoption"/>
        <w:rPr>
          <w:rFonts w:ascii="Arial" w:hAnsi="Arial"/>
        </w:rPr>
      </w:pPr>
      <w:r w:rsidRPr="00C5565C">
        <w:rPr>
          <w:rFonts w:ascii="Arial" w:hAnsi="Arial" w:hint="eastAsia"/>
        </w:rPr>
        <w:t>(B)</w:t>
      </w:r>
      <w:r w:rsidR="00F51E1F" w:rsidRPr="00C5565C">
        <w:rPr>
          <w:rFonts w:ascii="Arial" w:hAnsi="Arial" w:hint="eastAsia"/>
        </w:rPr>
        <w:t>不得接受客戶以匿名、筆名</w:t>
      </w:r>
      <w:proofErr w:type="gramStart"/>
      <w:r w:rsidR="00F51E1F" w:rsidRPr="00C5565C">
        <w:rPr>
          <w:rFonts w:ascii="Arial" w:hAnsi="Arial" w:hint="eastAsia"/>
        </w:rPr>
        <w:t>或綽號</w:t>
      </w:r>
      <w:proofErr w:type="gramEnd"/>
      <w:r w:rsidR="00F51E1F" w:rsidRPr="00C5565C">
        <w:rPr>
          <w:rFonts w:ascii="Arial" w:hAnsi="Arial" w:hint="eastAsia"/>
        </w:rPr>
        <w:t>建立或維持業務關係</w:t>
      </w:r>
    </w:p>
    <w:p w:rsidR="00056BED" w:rsidRPr="00C5565C" w:rsidRDefault="005724FF" w:rsidP="00F53A74">
      <w:pPr>
        <w:pStyle w:val="SFIoption"/>
        <w:rPr>
          <w:rFonts w:ascii="Arial" w:hAnsi="Arial"/>
          <w:spacing w:val="-18"/>
        </w:rPr>
      </w:pPr>
      <w:r w:rsidRPr="00C5565C">
        <w:rPr>
          <w:rFonts w:ascii="Arial" w:hAnsi="Arial" w:hint="eastAsia"/>
        </w:rPr>
        <w:t>(C)</w:t>
      </w:r>
      <w:r w:rsidR="00F51E1F" w:rsidRPr="00C5565C">
        <w:rPr>
          <w:rFonts w:ascii="Arial" w:hAnsi="Arial" w:hint="eastAsia"/>
          <w:spacing w:val="-2"/>
        </w:rPr>
        <w:t>由代理人辦理者，應確實查證代理之事實，並以可靠獨立來源之文件、資料或資訊辨識及驗證其身分</w:t>
      </w:r>
    </w:p>
    <w:p w:rsidR="00056BED" w:rsidRPr="00C5565C" w:rsidRDefault="005724FF" w:rsidP="00F53A74">
      <w:pPr>
        <w:pStyle w:val="SFIoption"/>
        <w:rPr>
          <w:rFonts w:ascii="Arial" w:hAnsi="Arial"/>
        </w:rPr>
      </w:pPr>
      <w:r w:rsidRPr="00C5565C">
        <w:rPr>
          <w:rFonts w:ascii="Arial" w:hAnsi="Arial" w:hint="eastAsia"/>
        </w:rPr>
        <w:t>(D)</w:t>
      </w:r>
      <w:r w:rsidR="00F51E1F" w:rsidRPr="00C5565C">
        <w:rPr>
          <w:rFonts w:ascii="Arial" w:hAnsi="Arial" w:hint="eastAsia"/>
        </w:rPr>
        <w:t>金融機構在辦理</w:t>
      </w:r>
      <w:r w:rsidR="00935E2D" w:rsidRPr="00C5565C">
        <w:rPr>
          <w:rFonts w:ascii="Arial" w:hAnsi="Arial" w:hint="eastAsia"/>
        </w:rPr>
        <w:t>新臺幣</w:t>
      </w:r>
      <w:r w:rsidR="00935E2D" w:rsidRPr="00C5565C">
        <w:rPr>
          <w:rFonts w:ascii="Arial" w:hAnsi="Arial" w:hint="eastAsia"/>
        </w:rPr>
        <w:t>2</w:t>
      </w:r>
      <w:r w:rsidR="00F51E1F" w:rsidRPr="00C5565C">
        <w:rPr>
          <w:rFonts w:ascii="Arial" w:hAnsi="Arial" w:hint="eastAsia"/>
        </w:rPr>
        <w:t>萬元</w:t>
      </w:r>
      <w:r w:rsidR="008823EF" w:rsidRPr="00C5565C">
        <w:rPr>
          <w:rFonts w:ascii="Arial" w:hAnsi="Arial" w:hint="eastAsia"/>
        </w:rPr>
        <w:t>(</w:t>
      </w:r>
      <w:r w:rsidR="00F51E1F" w:rsidRPr="00C5565C">
        <w:rPr>
          <w:rFonts w:ascii="Arial" w:hAnsi="Arial" w:hint="eastAsia"/>
        </w:rPr>
        <w:t>含等值外幣</w:t>
      </w:r>
      <w:r w:rsidR="008823EF" w:rsidRPr="00C5565C">
        <w:rPr>
          <w:rFonts w:ascii="Arial" w:hAnsi="Arial" w:hint="eastAsia"/>
        </w:rPr>
        <w:t>)</w:t>
      </w:r>
      <w:r w:rsidR="00F51E1F" w:rsidRPr="00C5565C">
        <w:rPr>
          <w:rFonts w:ascii="Arial" w:hAnsi="Arial" w:hint="eastAsia"/>
        </w:rPr>
        <w:t>以上之跨境匯款</w:t>
      </w:r>
      <w:r w:rsidR="007A4DB3" w:rsidRPr="00C5565C">
        <w:rPr>
          <w:rFonts w:ascii="Arial" w:hAnsi="Arial" w:hint="eastAsia"/>
        </w:rPr>
        <w:t>之臨時性交易</w:t>
      </w:r>
      <w:r w:rsidR="00F51E1F" w:rsidRPr="00C5565C">
        <w:rPr>
          <w:rFonts w:ascii="Arial" w:hAnsi="Arial" w:hint="eastAsia"/>
        </w:rPr>
        <w:t>時</w:t>
      </w:r>
      <w:r w:rsidR="007A4DB3" w:rsidRPr="00C5565C">
        <w:rPr>
          <w:rFonts w:ascii="Arial" w:hAnsi="Arial" w:hint="eastAsia"/>
        </w:rPr>
        <w:t>，</w:t>
      </w:r>
      <w:r w:rsidR="00F51E1F" w:rsidRPr="00C5565C">
        <w:rPr>
          <w:rFonts w:ascii="Arial" w:hAnsi="Arial" w:hint="eastAsia"/>
        </w:rPr>
        <w:t>應需要確認客戶身分</w:t>
      </w:r>
    </w:p>
    <w:p w:rsidR="00056BED" w:rsidRPr="00C5565C" w:rsidRDefault="003B63F0" w:rsidP="00B35721">
      <w:pPr>
        <w:pStyle w:val="af7"/>
        <w:numPr>
          <w:ilvl w:val="0"/>
          <w:numId w:val="3"/>
        </w:numPr>
        <w:snapToGrid w:val="0"/>
        <w:spacing w:before="60" w:after="60" w:line="300" w:lineRule="atLeast"/>
        <w:ind w:leftChars="0" w:left="504" w:hanging="336"/>
        <w:rPr>
          <w:rFonts w:ascii="Arial" w:eastAsia="標楷體" w:hAnsi="Arial" w:cs="Arial"/>
          <w:szCs w:val="24"/>
        </w:rPr>
      </w:pPr>
      <w:r w:rsidRPr="00C5565C">
        <w:rPr>
          <w:rFonts w:ascii="Arial" w:eastAsia="標楷體" w:hAnsi="Arial" w:cs="Arial" w:hint="eastAsia"/>
          <w:szCs w:val="24"/>
        </w:rPr>
        <w:t>Q</w:t>
      </w:r>
      <w:r w:rsidRPr="00C5565C">
        <w:rPr>
          <w:rFonts w:ascii="Arial" w:eastAsia="標楷體" w:hAnsi="Arial" w:cs="Arial" w:hint="eastAsia"/>
          <w:szCs w:val="24"/>
        </w:rPr>
        <w:t>證券商之系統報表顯示，</w:t>
      </w:r>
      <w:r w:rsidRPr="00C5565C">
        <w:rPr>
          <w:rFonts w:ascii="Arial" w:eastAsia="標楷體" w:hAnsi="Arial" w:cs="Arial" w:hint="eastAsia"/>
          <w:szCs w:val="24"/>
        </w:rPr>
        <w:t>P</w:t>
      </w:r>
      <w:r w:rsidRPr="00C5565C">
        <w:rPr>
          <w:rFonts w:ascii="Arial" w:eastAsia="標楷體" w:hAnsi="Arial" w:cs="Arial" w:hint="eastAsia"/>
          <w:szCs w:val="24"/>
        </w:rPr>
        <w:t>公司於開戶後</w:t>
      </w:r>
      <w:r w:rsidRPr="00C5565C">
        <w:rPr>
          <w:rFonts w:ascii="Arial" w:eastAsia="標楷體" w:hAnsi="Arial" w:cs="Arial" w:hint="eastAsia"/>
          <w:szCs w:val="24"/>
        </w:rPr>
        <w:t>3</w:t>
      </w:r>
      <w:r w:rsidRPr="00C5565C">
        <w:rPr>
          <w:rFonts w:ascii="Arial" w:eastAsia="標楷體" w:hAnsi="Arial" w:cs="Arial" w:hint="eastAsia"/>
          <w:szCs w:val="24"/>
        </w:rPr>
        <w:t>個月內連續大額買賣</w:t>
      </w:r>
      <w:r w:rsidRPr="00C5565C">
        <w:rPr>
          <w:rFonts w:ascii="Arial" w:eastAsia="標楷體" w:hAnsi="Arial" w:cs="Arial" w:hint="eastAsia"/>
          <w:szCs w:val="24"/>
        </w:rPr>
        <w:t>A</w:t>
      </w:r>
      <w:r w:rsidRPr="00C5565C">
        <w:rPr>
          <w:rFonts w:ascii="Arial" w:eastAsia="標楷體" w:hAnsi="Arial" w:cs="Arial" w:hint="eastAsia"/>
          <w:szCs w:val="24"/>
        </w:rPr>
        <w:t>股票，請問</w:t>
      </w:r>
      <w:r w:rsidRPr="00C5565C">
        <w:rPr>
          <w:rFonts w:ascii="Arial" w:eastAsia="標楷體" w:hAnsi="Arial" w:cs="Arial" w:hint="eastAsia"/>
          <w:szCs w:val="24"/>
        </w:rPr>
        <w:t>Q</w:t>
      </w:r>
      <w:r w:rsidRPr="00C5565C">
        <w:rPr>
          <w:rFonts w:ascii="Arial" w:eastAsia="標楷體" w:hAnsi="Arial" w:cs="Arial" w:hint="eastAsia"/>
          <w:szCs w:val="24"/>
        </w:rPr>
        <w:t>證券商就此等警示交易區如何檢驗其合理性？</w:t>
      </w:r>
    </w:p>
    <w:p w:rsidR="00AE4317" w:rsidRPr="00C5565C" w:rsidRDefault="005724FF" w:rsidP="00F53A74">
      <w:pPr>
        <w:pStyle w:val="SFIoption"/>
        <w:rPr>
          <w:rFonts w:ascii="Arial" w:hAnsi="Arial"/>
        </w:rPr>
      </w:pPr>
      <w:r w:rsidRPr="00C5565C">
        <w:rPr>
          <w:rFonts w:ascii="Arial" w:hAnsi="Arial" w:hint="eastAsia"/>
        </w:rPr>
        <w:t>(A)</w:t>
      </w:r>
      <w:r w:rsidR="003B63F0" w:rsidRPr="00C5565C">
        <w:rPr>
          <w:rFonts w:ascii="Arial" w:hAnsi="Arial" w:hint="eastAsia"/>
        </w:rPr>
        <w:t>檢查</w:t>
      </w:r>
      <w:r w:rsidR="003B63F0" w:rsidRPr="00C5565C">
        <w:rPr>
          <w:rFonts w:ascii="Arial" w:hAnsi="Arial" w:hint="eastAsia"/>
        </w:rPr>
        <w:t>P</w:t>
      </w:r>
      <w:r w:rsidR="003B63F0" w:rsidRPr="00C5565C">
        <w:rPr>
          <w:rFonts w:ascii="Arial" w:hAnsi="Arial" w:hint="eastAsia"/>
        </w:rPr>
        <w:t>公司交割情形是否正常</w:t>
      </w:r>
      <w:r w:rsidR="00186518" w:rsidRPr="00C5565C">
        <w:rPr>
          <w:rFonts w:ascii="Arial" w:hAnsi="Arial" w:hint="eastAsia"/>
        </w:rPr>
        <w:tab/>
      </w:r>
    </w:p>
    <w:p w:rsidR="00056BED" w:rsidRPr="00C5565C" w:rsidRDefault="005724FF" w:rsidP="00F53A74">
      <w:pPr>
        <w:pStyle w:val="SFIoption"/>
        <w:rPr>
          <w:rFonts w:ascii="Arial" w:hAnsi="Arial"/>
        </w:rPr>
      </w:pPr>
      <w:r w:rsidRPr="00C5565C">
        <w:rPr>
          <w:rFonts w:ascii="Arial" w:hAnsi="Arial" w:hint="eastAsia"/>
        </w:rPr>
        <w:t>(B)</w:t>
      </w:r>
      <w:r w:rsidR="003B63F0" w:rsidRPr="00C5565C">
        <w:rPr>
          <w:rFonts w:ascii="Arial" w:hAnsi="Arial" w:hint="eastAsia"/>
        </w:rPr>
        <w:t>確認</w:t>
      </w:r>
      <w:r w:rsidR="003B63F0" w:rsidRPr="00C5565C">
        <w:rPr>
          <w:rFonts w:ascii="Arial" w:hAnsi="Arial" w:hint="eastAsia"/>
        </w:rPr>
        <w:t>P</w:t>
      </w:r>
      <w:r w:rsidR="003B63F0" w:rsidRPr="00C5565C">
        <w:rPr>
          <w:rFonts w:ascii="Arial" w:hAnsi="Arial" w:hint="eastAsia"/>
        </w:rPr>
        <w:t>公司有無逾越買賣額度</w:t>
      </w:r>
    </w:p>
    <w:p w:rsidR="00AE4317" w:rsidRPr="00C5565C" w:rsidRDefault="005724FF" w:rsidP="00F53A74">
      <w:pPr>
        <w:pStyle w:val="SFIoption"/>
        <w:rPr>
          <w:rFonts w:ascii="Arial" w:hAnsi="Arial"/>
        </w:rPr>
      </w:pPr>
      <w:r w:rsidRPr="00C5565C">
        <w:rPr>
          <w:rFonts w:ascii="Arial" w:hAnsi="Arial" w:hint="eastAsia"/>
        </w:rPr>
        <w:t>(C)</w:t>
      </w:r>
      <w:r w:rsidR="003B63F0" w:rsidRPr="00C5565C">
        <w:rPr>
          <w:rFonts w:ascii="Arial" w:hAnsi="Arial" w:hint="eastAsia"/>
        </w:rPr>
        <w:t>瞭解</w:t>
      </w:r>
      <w:r w:rsidR="003B63F0" w:rsidRPr="00C5565C">
        <w:rPr>
          <w:rFonts w:ascii="Arial" w:hAnsi="Arial" w:hint="eastAsia"/>
        </w:rPr>
        <w:t>P</w:t>
      </w:r>
      <w:r w:rsidR="003B63F0" w:rsidRPr="00C5565C">
        <w:rPr>
          <w:rFonts w:ascii="Arial" w:hAnsi="Arial" w:hint="eastAsia"/>
        </w:rPr>
        <w:t>公司之年營業額、現金流量</w:t>
      </w:r>
    </w:p>
    <w:p w:rsidR="005D4E22" w:rsidRPr="00C5565C" w:rsidRDefault="005724FF" w:rsidP="0050159D">
      <w:pPr>
        <w:pStyle w:val="SFIoption"/>
        <w:rPr>
          <w:rFonts w:ascii="Arial" w:hAnsi="Arial"/>
        </w:rPr>
      </w:pPr>
      <w:r w:rsidRPr="00C5565C">
        <w:rPr>
          <w:rFonts w:ascii="Arial" w:hAnsi="Arial" w:hint="eastAsia"/>
        </w:rPr>
        <w:t>(D)</w:t>
      </w:r>
      <w:r w:rsidR="003B63F0" w:rsidRPr="00C5565C">
        <w:rPr>
          <w:rFonts w:ascii="Arial" w:hAnsi="Arial" w:hint="eastAsia"/>
        </w:rPr>
        <w:t>請</w:t>
      </w:r>
      <w:r w:rsidR="003B63F0" w:rsidRPr="00C5565C">
        <w:rPr>
          <w:rFonts w:ascii="Arial" w:hAnsi="Arial" w:hint="eastAsia"/>
        </w:rPr>
        <w:t>P</w:t>
      </w:r>
      <w:r w:rsidR="003B63F0" w:rsidRPr="00C5565C">
        <w:rPr>
          <w:rFonts w:ascii="Arial" w:hAnsi="Arial" w:hint="eastAsia"/>
        </w:rPr>
        <w:t>公司書面聲明該交易無</w:t>
      </w:r>
      <w:proofErr w:type="gramStart"/>
      <w:r w:rsidR="003B63F0" w:rsidRPr="00C5565C">
        <w:rPr>
          <w:rFonts w:ascii="Arial" w:hAnsi="Arial" w:hint="eastAsia"/>
        </w:rPr>
        <w:t>洗錢資恐情事</w:t>
      </w:r>
      <w:proofErr w:type="gramEnd"/>
    </w:p>
    <w:p w:rsidR="00056BED" w:rsidRPr="00C5565C" w:rsidRDefault="003B63F0" w:rsidP="00B35721">
      <w:pPr>
        <w:pStyle w:val="af7"/>
        <w:numPr>
          <w:ilvl w:val="0"/>
          <w:numId w:val="3"/>
        </w:numPr>
        <w:snapToGrid w:val="0"/>
        <w:spacing w:before="60" w:after="60" w:line="300" w:lineRule="atLeast"/>
        <w:ind w:leftChars="0" w:left="560" w:hanging="392"/>
        <w:rPr>
          <w:rFonts w:ascii="Arial" w:eastAsia="標楷體" w:hAnsi="Arial" w:cs="Arial"/>
          <w:szCs w:val="24"/>
        </w:rPr>
      </w:pPr>
      <w:r w:rsidRPr="00C5565C">
        <w:rPr>
          <w:rFonts w:ascii="Arial" w:eastAsia="標楷體" w:hAnsi="Arial" w:cs="Arial" w:hint="eastAsia"/>
          <w:szCs w:val="24"/>
        </w:rPr>
        <w:lastRenderedPageBreak/>
        <w:t>證券期貨業出具防制洗錢及</w:t>
      </w:r>
      <w:proofErr w:type="gramStart"/>
      <w:r w:rsidRPr="00C5565C">
        <w:rPr>
          <w:rFonts w:ascii="Arial" w:eastAsia="標楷體" w:hAnsi="Arial" w:cs="Arial" w:hint="eastAsia"/>
          <w:szCs w:val="24"/>
        </w:rPr>
        <w:t>打擊資恐之</w:t>
      </w:r>
      <w:proofErr w:type="gramEnd"/>
      <w:r w:rsidRPr="00C5565C">
        <w:rPr>
          <w:rFonts w:ascii="Arial" w:eastAsia="標楷體" w:hAnsi="Arial" w:cs="Arial" w:hint="eastAsia"/>
          <w:szCs w:val="24"/>
        </w:rPr>
        <w:t>內部控制制度聲明書主要簽署人員不包括下列何者？</w:t>
      </w:r>
    </w:p>
    <w:p w:rsidR="00186518" w:rsidRPr="00C5565C" w:rsidRDefault="005724FF" w:rsidP="00F53A74">
      <w:pPr>
        <w:pStyle w:val="SFIoption"/>
        <w:rPr>
          <w:rFonts w:ascii="Arial" w:hAnsi="Arial"/>
        </w:rPr>
      </w:pPr>
      <w:r w:rsidRPr="00C5565C">
        <w:rPr>
          <w:rFonts w:ascii="Arial" w:hAnsi="Arial" w:hint="eastAsia"/>
        </w:rPr>
        <w:t>(A)</w:t>
      </w:r>
      <w:r w:rsidR="003B63F0" w:rsidRPr="00C5565C">
        <w:rPr>
          <w:rFonts w:ascii="Arial" w:hAnsi="Arial" w:hint="eastAsia"/>
        </w:rPr>
        <w:t>董事長</w:t>
      </w:r>
      <w:r w:rsidR="00186518" w:rsidRPr="00C5565C">
        <w:rPr>
          <w:rFonts w:ascii="Arial" w:hAnsi="Arial" w:hint="eastAsia"/>
        </w:rPr>
        <w:tab/>
      </w:r>
      <w:r w:rsidR="00186518" w:rsidRPr="00C5565C">
        <w:rPr>
          <w:rFonts w:ascii="Arial" w:hAnsi="Arial" w:hint="eastAsia"/>
        </w:rPr>
        <w:tab/>
      </w:r>
      <w:r w:rsidRPr="00C5565C">
        <w:rPr>
          <w:rFonts w:ascii="Arial" w:hAnsi="Arial" w:hint="eastAsia"/>
        </w:rPr>
        <w:t>(B)</w:t>
      </w:r>
      <w:r w:rsidR="003B63F0" w:rsidRPr="00C5565C">
        <w:rPr>
          <w:rFonts w:ascii="Arial" w:hAnsi="Arial" w:hint="eastAsia"/>
        </w:rPr>
        <w:t>稽核主管</w:t>
      </w:r>
      <w:r w:rsidR="00186518" w:rsidRPr="00C5565C">
        <w:rPr>
          <w:rFonts w:ascii="Arial" w:hAnsi="Arial" w:hint="eastAsia"/>
        </w:rPr>
        <w:tab/>
      </w:r>
    </w:p>
    <w:p w:rsidR="00056BED" w:rsidRPr="00C5565C" w:rsidRDefault="005724FF" w:rsidP="00F53A74">
      <w:pPr>
        <w:pStyle w:val="SFIoption"/>
        <w:rPr>
          <w:rFonts w:ascii="Arial" w:hAnsi="Arial"/>
        </w:rPr>
      </w:pPr>
      <w:r w:rsidRPr="00C5565C">
        <w:rPr>
          <w:rFonts w:ascii="Arial" w:hAnsi="Arial" w:hint="eastAsia"/>
        </w:rPr>
        <w:t>(C)</w:t>
      </w:r>
      <w:r w:rsidR="003B63F0" w:rsidRPr="00C5565C">
        <w:rPr>
          <w:rFonts w:ascii="Arial" w:hAnsi="Arial" w:hint="eastAsia"/>
        </w:rPr>
        <w:t>法令遵循主管</w:t>
      </w:r>
      <w:r w:rsidR="00186518" w:rsidRPr="00C5565C">
        <w:rPr>
          <w:rFonts w:ascii="Arial" w:hAnsi="Arial" w:hint="eastAsia"/>
        </w:rPr>
        <w:tab/>
      </w:r>
      <w:r w:rsidR="00186518" w:rsidRPr="00C5565C">
        <w:rPr>
          <w:rFonts w:ascii="Arial" w:hAnsi="Arial" w:hint="eastAsia"/>
        </w:rPr>
        <w:tab/>
      </w:r>
      <w:r w:rsidRPr="00C5565C">
        <w:rPr>
          <w:rFonts w:ascii="Arial" w:hAnsi="Arial" w:hint="eastAsia"/>
        </w:rPr>
        <w:t>(D)</w:t>
      </w:r>
      <w:r w:rsidR="003B63F0" w:rsidRPr="00C5565C">
        <w:rPr>
          <w:rFonts w:ascii="Arial" w:hAnsi="Arial" w:hint="eastAsia"/>
        </w:rPr>
        <w:t>防制洗錢及</w:t>
      </w:r>
      <w:proofErr w:type="gramStart"/>
      <w:r w:rsidR="003B63F0" w:rsidRPr="00C5565C">
        <w:rPr>
          <w:rFonts w:ascii="Arial" w:hAnsi="Arial" w:hint="eastAsia"/>
        </w:rPr>
        <w:t>打擊資恐專責</w:t>
      </w:r>
      <w:proofErr w:type="gramEnd"/>
      <w:r w:rsidR="003B63F0" w:rsidRPr="00C5565C">
        <w:rPr>
          <w:rFonts w:ascii="Arial" w:hAnsi="Arial" w:hint="eastAsia"/>
        </w:rPr>
        <w:t>主管</w:t>
      </w:r>
    </w:p>
    <w:p w:rsidR="00056BED" w:rsidRPr="00C5565C" w:rsidRDefault="009B7AFD" w:rsidP="00B35721">
      <w:pPr>
        <w:pStyle w:val="af7"/>
        <w:numPr>
          <w:ilvl w:val="0"/>
          <w:numId w:val="3"/>
        </w:numPr>
        <w:snapToGrid w:val="0"/>
        <w:spacing w:before="60" w:after="60" w:line="300" w:lineRule="atLeast"/>
        <w:ind w:leftChars="0" w:left="532" w:hanging="378"/>
        <w:rPr>
          <w:rFonts w:ascii="Arial" w:eastAsia="標楷體" w:hAnsi="Arial" w:cs="Arial"/>
          <w:szCs w:val="24"/>
        </w:rPr>
      </w:pPr>
      <w:r w:rsidRPr="00C5565C">
        <w:rPr>
          <w:rFonts w:ascii="Arial" w:eastAsia="標楷體" w:hAnsi="Arial" w:cs="Arial" w:hint="eastAsia"/>
          <w:szCs w:val="24"/>
        </w:rPr>
        <w:t>當客戶理賠時要求以現金或取消禁止背書轉讓的支票取得保險金時，下列何者為保險業者為防範洗錢風險最應注意之處？</w:t>
      </w:r>
    </w:p>
    <w:p w:rsidR="00056BED" w:rsidRPr="00C5565C" w:rsidRDefault="005724FF" w:rsidP="00F53A74">
      <w:pPr>
        <w:pStyle w:val="SFIoption"/>
        <w:rPr>
          <w:rFonts w:ascii="Arial" w:hAnsi="Arial"/>
        </w:rPr>
      </w:pPr>
      <w:r w:rsidRPr="00C5565C">
        <w:rPr>
          <w:rFonts w:ascii="Arial" w:hAnsi="Arial" w:hint="eastAsia"/>
        </w:rPr>
        <w:t>(A)</w:t>
      </w:r>
      <w:r w:rsidR="009B7AFD" w:rsidRPr="00C5565C">
        <w:rPr>
          <w:rFonts w:ascii="Arial" w:hAnsi="Arial" w:hint="eastAsia"/>
        </w:rPr>
        <w:t>在目前金融服務普及狀況下，有無合理理由堅持使用現金與難以追蹤流向的方式取得保險金</w:t>
      </w:r>
    </w:p>
    <w:p w:rsidR="00056BED" w:rsidRPr="00C5565C" w:rsidRDefault="005724FF" w:rsidP="00F53A74">
      <w:pPr>
        <w:pStyle w:val="SFIoption"/>
        <w:rPr>
          <w:rFonts w:ascii="Arial" w:hAnsi="Arial"/>
        </w:rPr>
      </w:pPr>
      <w:r w:rsidRPr="00C5565C">
        <w:rPr>
          <w:rFonts w:ascii="Arial" w:hAnsi="Arial" w:hint="eastAsia"/>
        </w:rPr>
        <w:t>(B)</w:t>
      </w:r>
      <w:r w:rsidR="009B7AFD" w:rsidRPr="00C5565C">
        <w:rPr>
          <w:rFonts w:ascii="Arial" w:hAnsi="Arial" w:hint="eastAsia"/>
        </w:rPr>
        <w:t>客戶是否為政治公眾人物</w:t>
      </w:r>
    </w:p>
    <w:p w:rsidR="00056BED" w:rsidRPr="00C5565C" w:rsidRDefault="005724FF" w:rsidP="00F53A74">
      <w:pPr>
        <w:pStyle w:val="SFIoption"/>
        <w:rPr>
          <w:rFonts w:ascii="Arial" w:hAnsi="Arial"/>
        </w:rPr>
      </w:pPr>
      <w:r w:rsidRPr="00C5565C">
        <w:rPr>
          <w:rFonts w:ascii="Arial" w:hAnsi="Arial" w:hint="eastAsia"/>
        </w:rPr>
        <w:t>(C)</w:t>
      </w:r>
      <w:r w:rsidR="009B7AFD" w:rsidRPr="00C5565C">
        <w:rPr>
          <w:rFonts w:ascii="Arial" w:hAnsi="Arial" w:hint="eastAsia"/>
        </w:rPr>
        <w:t>保險事件是否真實發生</w:t>
      </w:r>
    </w:p>
    <w:p w:rsidR="00056BED" w:rsidRPr="00C5565C" w:rsidRDefault="005724FF" w:rsidP="00F53A74">
      <w:pPr>
        <w:pStyle w:val="SFIoption"/>
        <w:rPr>
          <w:rFonts w:ascii="Arial" w:hAnsi="Arial"/>
        </w:rPr>
      </w:pPr>
      <w:r w:rsidRPr="00C5565C">
        <w:rPr>
          <w:rFonts w:ascii="Arial" w:hAnsi="Arial" w:hint="eastAsia"/>
        </w:rPr>
        <w:t>(D)</w:t>
      </w:r>
      <w:r w:rsidR="009B7AFD" w:rsidRPr="00C5565C">
        <w:rPr>
          <w:rFonts w:ascii="Arial" w:hAnsi="Arial" w:hint="eastAsia"/>
        </w:rPr>
        <w:t>理賠金額的大小是否值得關注</w:t>
      </w:r>
    </w:p>
    <w:p w:rsidR="00056BED" w:rsidRPr="00C5565C" w:rsidRDefault="009B7AFD" w:rsidP="00B35721">
      <w:pPr>
        <w:pStyle w:val="af7"/>
        <w:numPr>
          <w:ilvl w:val="0"/>
          <w:numId w:val="3"/>
        </w:numPr>
        <w:snapToGrid w:val="0"/>
        <w:spacing w:before="60" w:after="60" w:line="300" w:lineRule="atLeast"/>
        <w:ind w:leftChars="0" w:left="504" w:hanging="364"/>
        <w:rPr>
          <w:rFonts w:ascii="Arial" w:eastAsia="標楷體" w:hAnsi="Arial" w:cs="Arial"/>
          <w:szCs w:val="24"/>
        </w:rPr>
      </w:pPr>
      <w:r w:rsidRPr="00C5565C">
        <w:rPr>
          <w:rFonts w:ascii="Arial" w:eastAsia="標楷體" w:hAnsi="Arial" w:cs="Arial" w:hint="eastAsia"/>
          <w:szCs w:val="24"/>
        </w:rPr>
        <w:t>保險業應注意防範客戶利用保險服務洗錢或</w:t>
      </w:r>
      <w:proofErr w:type="gramStart"/>
      <w:r w:rsidRPr="00C5565C">
        <w:rPr>
          <w:rFonts w:ascii="Arial" w:eastAsia="標楷體" w:hAnsi="Arial" w:cs="Arial" w:hint="eastAsia"/>
          <w:szCs w:val="24"/>
        </w:rPr>
        <w:t>資恐，</w:t>
      </w:r>
      <w:proofErr w:type="gramEnd"/>
      <w:r w:rsidRPr="00C5565C">
        <w:rPr>
          <w:rFonts w:ascii="Arial" w:eastAsia="標楷體" w:hAnsi="Arial" w:cs="Arial" w:hint="eastAsia"/>
          <w:szCs w:val="24"/>
        </w:rPr>
        <w:t>下列敘述何者正確？</w:t>
      </w:r>
    </w:p>
    <w:p w:rsidR="00056BED" w:rsidRPr="00C5565C" w:rsidRDefault="005724FF" w:rsidP="00F53A74">
      <w:pPr>
        <w:pStyle w:val="SFIoption"/>
        <w:rPr>
          <w:rFonts w:ascii="Arial" w:hAnsi="Arial"/>
        </w:rPr>
      </w:pPr>
      <w:r w:rsidRPr="00C5565C">
        <w:rPr>
          <w:rFonts w:ascii="Arial" w:hAnsi="Arial" w:hint="eastAsia"/>
        </w:rPr>
        <w:t>(A)</w:t>
      </w:r>
      <w:r w:rsidR="009B7AFD" w:rsidRPr="00C5565C">
        <w:rPr>
          <w:rFonts w:ascii="Arial" w:hAnsi="Arial" w:hint="eastAsia"/>
        </w:rPr>
        <w:t>對於鉅額保費之保單選擇躉繳的客戶係財力雄厚之客戶，其風險較低</w:t>
      </w:r>
    </w:p>
    <w:p w:rsidR="00056BED" w:rsidRPr="00C5565C" w:rsidRDefault="005724FF" w:rsidP="00F53A74">
      <w:pPr>
        <w:pStyle w:val="SFIoption"/>
        <w:rPr>
          <w:rFonts w:ascii="Arial" w:hAnsi="Arial"/>
        </w:rPr>
      </w:pPr>
      <w:r w:rsidRPr="00C5565C">
        <w:rPr>
          <w:rFonts w:ascii="Arial" w:hAnsi="Arial" w:hint="eastAsia"/>
        </w:rPr>
        <w:t>(B)</w:t>
      </w:r>
      <w:r w:rsidR="009B7AFD" w:rsidRPr="00C5565C">
        <w:rPr>
          <w:rFonts w:ascii="Arial" w:hAnsi="Arial" w:hint="eastAsia"/>
          <w:spacing w:val="-4"/>
        </w:rPr>
        <w:t>保戶投保並繳交保險費後，復於猶豫期內行使撤銷權並申請退還保費，如一切依程序辦理，尚無可疑</w:t>
      </w:r>
    </w:p>
    <w:p w:rsidR="00056BED" w:rsidRPr="00C5565C" w:rsidRDefault="005724FF" w:rsidP="00F53A74">
      <w:pPr>
        <w:pStyle w:val="SFIoption"/>
        <w:rPr>
          <w:rFonts w:ascii="Arial" w:hAnsi="Arial"/>
        </w:rPr>
      </w:pPr>
      <w:r w:rsidRPr="00C5565C">
        <w:rPr>
          <w:rFonts w:ascii="Arial" w:hAnsi="Arial" w:hint="eastAsia"/>
        </w:rPr>
        <w:t>(C)</w:t>
      </w:r>
      <w:r w:rsidR="009B7AFD" w:rsidRPr="00C5565C">
        <w:rPr>
          <w:rFonts w:ascii="Arial" w:hAnsi="Arial" w:hint="eastAsia"/>
        </w:rPr>
        <w:t>我國保險經紀人、保險代理人須接受洗錢防制與</w:t>
      </w:r>
      <w:proofErr w:type="gramStart"/>
      <w:r w:rsidR="009B7AFD" w:rsidRPr="00C5565C">
        <w:rPr>
          <w:rFonts w:ascii="Arial" w:hAnsi="Arial" w:hint="eastAsia"/>
        </w:rPr>
        <w:t>打擊資恐規範</w:t>
      </w:r>
      <w:proofErr w:type="gramEnd"/>
      <w:r w:rsidR="009B7AFD" w:rsidRPr="00C5565C">
        <w:rPr>
          <w:rFonts w:ascii="Arial" w:hAnsi="Arial" w:hint="eastAsia"/>
        </w:rPr>
        <w:t>監理，相關通路既已執行經銷保單之客戶審查，保險公司應可豁免審查責任</w:t>
      </w:r>
    </w:p>
    <w:p w:rsidR="00056BED" w:rsidRPr="00C5565C" w:rsidRDefault="005724FF" w:rsidP="00F53A74">
      <w:pPr>
        <w:pStyle w:val="SFIoption"/>
        <w:rPr>
          <w:rFonts w:ascii="Arial" w:hAnsi="Arial"/>
        </w:rPr>
      </w:pPr>
      <w:r w:rsidRPr="00C5565C">
        <w:rPr>
          <w:rFonts w:ascii="Arial" w:hAnsi="Arial" w:hint="eastAsia"/>
        </w:rPr>
        <w:t>(D)</w:t>
      </w:r>
      <w:r w:rsidR="009B7AFD" w:rsidRPr="00C5565C">
        <w:rPr>
          <w:rFonts w:ascii="Arial" w:hAnsi="Arial" w:hint="eastAsia"/>
        </w:rPr>
        <w:t>保戶於締約時輕忽理賠方式與保險給付條款之說明，對於撤銷、解除保險契約後保險公司退還保險費之作業卻特別關心，顯屬異常，應加強審核</w:t>
      </w:r>
    </w:p>
    <w:p w:rsidR="00056BED" w:rsidRPr="00C5565C" w:rsidRDefault="00F51E1F" w:rsidP="00B35721">
      <w:pPr>
        <w:pStyle w:val="af7"/>
        <w:numPr>
          <w:ilvl w:val="0"/>
          <w:numId w:val="3"/>
        </w:numPr>
        <w:snapToGrid w:val="0"/>
        <w:spacing w:before="60" w:after="60" w:line="300" w:lineRule="atLeast"/>
        <w:ind w:leftChars="0" w:left="490" w:hanging="350"/>
        <w:rPr>
          <w:rFonts w:ascii="Arial" w:eastAsia="標楷體" w:hAnsi="Arial" w:cs="Arial"/>
          <w:szCs w:val="24"/>
        </w:rPr>
      </w:pPr>
      <w:r w:rsidRPr="00C5565C">
        <w:rPr>
          <w:rFonts w:ascii="Arial" w:eastAsia="標楷體" w:hAnsi="Arial" w:cs="Arial" w:hint="eastAsia"/>
          <w:szCs w:val="24"/>
        </w:rPr>
        <w:t>下列何者屬於人壽保險死亡理賠之實質受益人？</w:t>
      </w:r>
    </w:p>
    <w:p w:rsidR="00056BED" w:rsidRPr="00C5565C" w:rsidRDefault="005724FF" w:rsidP="00F53A74">
      <w:pPr>
        <w:pStyle w:val="SFIoption"/>
        <w:rPr>
          <w:rFonts w:ascii="Arial" w:hAnsi="Arial"/>
        </w:rPr>
      </w:pPr>
      <w:r w:rsidRPr="00C5565C">
        <w:rPr>
          <w:rFonts w:ascii="Arial" w:hAnsi="Arial" w:hint="eastAsia"/>
        </w:rPr>
        <w:t>(A)</w:t>
      </w:r>
      <w:r w:rsidR="00F51E1F" w:rsidRPr="00C5565C">
        <w:rPr>
          <w:rFonts w:ascii="Arial" w:hAnsi="Arial" w:hint="eastAsia"/>
        </w:rPr>
        <w:t>保險受益人之配偶</w:t>
      </w:r>
      <w:r w:rsidR="00186518" w:rsidRPr="00C5565C">
        <w:rPr>
          <w:rFonts w:ascii="Arial" w:hAnsi="Arial" w:hint="eastAsia"/>
        </w:rPr>
        <w:tab/>
      </w:r>
      <w:r w:rsidR="00186518" w:rsidRPr="00C5565C">
        <w:rPr>
          <w:rFonts w:ascii="Arial" w:hAnsi="Arial" w:hint="eastAsia"/>
        </w:rPr>
        <w:tab/>
      </w:r>
      <w:r w:rsidRPr="00C5565C">
        <w:rPr>
          <w:rFonts w:ascii="Arial" w:hAnsi="Arial" w:hint="eastAsia"/>
        </w:rPr>
        <w:t>(B)</w:t>
      </w:r>
      <w:r w:rsidR="00F51E1F" w:rsidRPr="00C5565C">
        <w:rPr>
          <w:rFonts w:ascii="Arial" w:hAnsi="Arial" w:hint="eastAsia"/>
        </w:rPr>
        <w:t>未成年受益人之法定代理人</w:t>
      </w:r>
    </w:p>
    <w:p w:rsidR="00056BED" w:rsidRPr="00C5565C" w:rsidRDefault="005724FF" w:rsidP="00F53A74">
      <w:pPr>
        <w:pStyle w:val="SFIoption"/>
        <w:rPr>
          <w:rFonts w:ascii="Arial" w:hAnsi="Arial"/>
        </w:rPr>
      </w:pPr>
      <w:r w:rsidRPr="00C5565C">
        <w:rPr>
          <w:rFonts w:ascii="Arial" w:hAnsi="Arial" w:hint="eastAsia"/>
        </w:rPr>
        <w:t>(C)</w:t>
      </w:r>
      <w:r w:rsidR="00F51E1F" w:rsidRPr="00C5565C">
        <w:rPr>
          <w:rFonts w:ascii="Arial" w:hAnsi="Arial" w:hint="eastAsia"/>
        </w:rPr>
        <w:t>被保險人之所有未成年子女</w:t>
      </w:r>
      <w:r w:rsidR="00186518" w:rsidRPr="00C5565C">
        <w:rPr>
          <w:rFonts w:ascii="Arial" w:hAnsi="Arial" w:hint="eastAsia"/>
        </w:rPr>
        <w:tab/>
      </w:r>
      <w:r w:rsidRPr="00C5565C">
        <w:rPr>
          <w:rFonts w:ascii="Arial" w:hAnsi="Arial" w:hint="eastAsia"/>
        </w:rPr>
        <w:t>(D)</w:t>
      </w:r>
      <w:r w:rsidR="00F51E1F" w:rsidRPr="00C5565C">
        <w:rPr>
          <w:rFonts w:ascii="Arial" w:hAnsi="Arial" w:hint="eastAsia"/>
        </w:rPr>
        <w:t>要保人之配偶與所有已成年子女</w:t>
      </w:r>
    </w:p>
    <w:p w:rsidR="00056BED" w:rsidRPr="00C5565C" w:rsidRDefault="00056BED" w:rsidP="00B35721">
      <w:pPr>
        <w:pStyle w:val="af7"/>
        <w:numPr>
          <w:ilvl w:val="0"/>
          <w:numId w:val="3"/>
        </w:numPr>
        <w:snapToGrid w:val="0"/>
        <w:spacing w:before="60" w:after="60" w:line="300" w:lineRule="atLeast"/>
        <w:ind w:leftChars="0" w:left="504" w:hanging="336"/>
        <w:rPr>
          <w:rFonts w:ascii="Arial" w:eastAsia="標楷體" w:hAnsi="Arial" w:cs="Arial"/>
          <w:spacing w:val="-6"/>
          <w:szCs w:val="24"/>
        </w:rPr>
      </w:pPr>
      <w:r w:rsidRPr="00C5565C">
        <w:rPr>
          <w:rFonts w:ascii="Arial" w:eastAsia="標楷體" w:hAnsi="Arial" w:cs="Arial" w:hint="eastAsia"/>
          <w:spacing w:val="-6"/>
          <w:szCs w:val="24"/>
        </w:rPr>
        <w:t>我國金融機構防制洗錢辦法中第</w:t>
      </w:r>
      <w:r w:rsidRPr="00C5565C">
        <w:rPr>
          <w:rFonts w:ascii="Arial" w:eastAsia="標楷體" w:hAnsi="Arial" w:cs="Arial" w:hint="eastAsia"/>
          <w:spacing w:val="-6"/>
          <w:szCs w:val="24"/>
        </w:rPr>
        <w:t>9</w:t>
      </w:r>
      <w:r w:rsidRPr="00C5565C">
        <w:rPr>
          <w:rFonts w:ascii="Arial" w:eastAsia="標楷體" w:hAnsi="Arial" w:cs="Arial" w:hint="eastAsia"/>
          <w:spacing w:val="-6"/>
          <w:szCs w:val="24"/>
        </w:rPr>
        <w:t>條對交易持續監控的相關規定，係主要參考下述哪</w:t>
      </w:r>
      <w:proofErr w:type="gramStart"/>
      <w:r w:rsidRPr="00C5565C">
        <w:rPr>
          <w:rFonts w:ascii="Arial" w:eastAsia="標楷體" w:hAnsi="Arial" w:cs="Arial" w:hint="eastAsia"/>
          <w:spacing w:val="-6"/>
          <w:szCs w:val="24"/>
        </w:rPr>
        <w:t>個</w:t>
      </w:r>
      <w:proofErr w:type="gramEnd"/>
      <w:r w:rsidRPr="00C5565C">
        <w:rPr>
          <w:rFonts w:ascii="Arial" w:eastAsia="標楷體" w:hAnsi="Arial" w:cs="Arial" w:hint="eastAsia"/>
          <w:spacing w:val="-6"/>
          <w:szCs w:val="24"/>
        </w:rPr>
        <w:t>組織的相關要求？</w:t>
      </w:r>
    </w:p>
    <w:p w:rsidR="00056BED" w:rsidRPr="00C5565C" w:rsidRDefault="005724FF" w:rsidP="00F53A74">
      <w:pPr>
        <w:pStyle w:val="SFIoption"/>
        <w:rPr>
          <w:rFonts w:ascii="Arial" w:hAnsi="Arial"/>
        </w:rPr>
      </w:pPr>
      <w:r w:rsidRPr="00C5565C">
        <w:rPr>
          <w:rFonts w:ascii="Arial" w:hAnsi="Arial" w:hint="eastAsia"/>
        </w:rPr>
        <w:t>(A)</w:t>
      </w:r>
      <w:r w:rsidR="00935E2D" w:rsidRPr="00C5565C">
        <w:rPr>
          <w:rFonts w:ascii="Arial" w:hAnsi="Arial" w:hint="eastAsia"/>
        </w:rPr>
        <w:t xml:space="preserve"> </w:t>
      </w:r>
      <w:r w:rsidR="00056BED" w:rsidRPr="00C5565C">
        <w:rPr>
          <w:rFonts w:ascii="Arial" w:hAnsi="Arial" w:hint="eastAsia"/>
        </w:rPr>
        <w:t>FATF</w:t>
      </w:r>
      <w:r w:rsidR="00186518" w:rsidRPr="00C5565C">
        <w:rPr>
          <w:rFonts w:ascii="Arial" w:hAnsi="Arial" w:hint="eastAsia"/>
        </w:rPr>
        <w:tab/>
      </w:r>
      <w:r w:rsidRPr="00C5565C">
        <w:rPr>
          <w:rFonts w:ascii="Arial" w:hAnsi="Arial" w:hint="eastAsia"/>
        </w:rPr>
        <w:t>(B)</w:t>
      </w:r>
      <w:r w:rsidR="00056BED" w:rsidRPr="00C5565C">
        <w:rPr>
          <w:rFonts w:ascii="Arial" w:hAnsi="Arial" w:hint="eastAsia"/>
        </w:rPr>
        <w:t>美國紐約州金融署</w:t>
      </w:r>
      <w:r w:rsidR="00186518" w:rsidRPr="00C5565C">
        <w:rPr>
          <w:rFonts w:ascii="Arial" w:hAnsi="Arial" w:hint="eastAsia"/>
        </w:rPr>
        <w:tab/>
      </w:r>
      <w:r w:rsidRPr="00C5565C">
        <w:rPr>
          <w:rFonts w:ascii="Arial" w:hAnsi="Arial" w:hint="eastAsia"/>
        </w:rPr>
        <w:t>(C)</w:t>
      </w:r>
      <w:r w:rsidR="00935E2D" w:rsidRPr="00C5565C">
        <w:rPr>
          <w:rFonts w:ascii="Arial" w:hAnsi="Arial" w:hint="eastAsia"/>
        </w:rPr>
        <w:t xml:space="preserve"> </w:t>
      </w:r>
      <w:r w:rsidR="00056BED" w:rsidRPr="00C5565C">
        <w:rPr>
          <w:rFonts w:ascii="Arial" w:hAnsi="Arial" w:hint="eastAsia"/>
        </w:rPr>
        <w:t>BCBS</w:t>
      </w:r>
      <w:r w:rsidR="00186518" w:rsidRPr="00C5565C">
        <w:rPr>
          <w:rFonts w:ascii="Arial" w:hAnsi="Arial" w:hint="eastAsia"/>
        </w:rPr>
        <w:tab/>
      </w:r>
      <w:r w:rsidRPr="00C5565C">
        <w:rPr>
          <w:rFonts w:ascii="Arial" w:hAnsi="Arial" w:hint="eastAsia"/>
        </w:rPr>
        <w:t>(D)</w:t>
      </w:r>
      <w:r w:rsidR="00852274" w:rsidRPr="00C5565C">
        <w:rPr>
          <w:rFonts w:ascii="Arial" w:hAnsi="Arial" w:hint="eastAsia"/>
        </w:rPr>
        <w:t xml:space="preserve"> </w:t>
      </w:r>
      <w:r w:rsidR="00056BED" w:rsidRPr="00C5565C">
        <w:rPr>
          <w:rFonts w:ascii="Arial" w:hAnsi="Arial" w:hint="eastAsia"/>
        </w:rPr>
        <w:t>FRB</w:t>
      </w:r>
    </w:p>
    <w:p w:rsidR="00056BED" w:rsidRPr="00C5565C" w:rsidRDefault="009B7AFD" w:rsidP="00B35721">
      <w:pPr>
        <w:pStyle w:val="af7"/>
        <w:numPr>
          <w:ilvl w:val="0"/>
          <w:numId w:val="3"/>
        </w:numPr>
        <w:snapToGrid w:val="0"/>
        <w:spacing w:before="60" w:after="60" w:line="300" w:lineRule="atLeast"/>
        <w:ind w:leftChars="0" w:left="546" w:hanging="378"/>
        <w:rPr>
          <w:rFonts w:ascii="Arial" w:eastAsia="標楷體" w:hAnsi="Arial" w:cs="Arial"/>
          <w:szCs w:val="24"/>
        </w:rPr>
      </w:pPr>
      <w:r w:rsidRPr="00C5565C">
        <w:rPr>
          <w:rFonts w:ascii="Arial" w:eastAsia="標楷體" w:hAnsi="Arial" w:cs="Arial" w:hint="eastAsia"/>
          <w:szCs w:val="24"/>
        </w:rPr>
        <w:t>若重要政治性職務人士涉及高風險產業，金融機構與該位重要政治性職務人士之業務關係風險將會升高，下列何者不是重要政治性職務人士主管之高風險產業？</w:t>
      </w:r>
    </w:p>
    <w:p w:rsidR="00056BED" w:rsidRPr="00C5565C" w:rsidRDefault="005724FF" w:rsidP="00F53A74">
      <w:pPr>
        <w:pStyle w:val="SFIoption"/>
        <w:rPr>
          <w:rFonts w:ascii="Arial" w:hAnsi="Arial"/>
        </w:rPr>
      </w:pPr>
      <w:r w:rsidRPr="00C5565C">
        <w:rPr>
          <w:rFonts w:ascii="Arial" w:hAnsi="Arial" w:hint="eastAsia"/>
        </w:rPr>
        <w:t>(A)</w:t>
      </w:r>
      <w:r w:rsidR="009B7AFD" w:rsidRPr="00C5565C">
        <w:rPr>
          <w:rFonts w:ascii="Arial" w:hAnsi="Arial" w:hint="eastAsia"/>
        </w:rPr>
        <w:t>產物保險業</w:t>
      </w:r>
      <w:r w:rsidR="00186518" w:rsidRPr="00C5565C">
        <w:rPr>
          <w:rFonts w:ascii="Arial" w:hAnsi="Arial" w:hint="eastAsia"/>
        </w:rPr>
        <w:tab/>
      </w:r>
      <w:r w:rsidR="00186518" w:rsidRPr="00C5565C">
        <w:rPr>
          <w:rFonts w:ascii="Arial" w:hAnsi="Arial" w:hint="eastAsia"/>
        </w:rPr>
        <w:tab/>
      </w:r>
      <w:r w:rsidRPr="00C5565C">
        <w:rPr>
          <w:rFonts w:ascii="Arial" w:hAnsi="Arial" w:hint="eastAsia"/>
        </w:rPr>
        <w:t>(B)</w:t>
      </w:r>
      <w:r w:rsidR="009B7AFD" w:rsidRPr="00C5565C">
        <w:rPr>
          <w:rFonts w:ascii="Arial" w:hAnsi="Arial" w:hint="eastAsia"/>
        </w:rPr>
        <w:t>武器貿易及國防工業</w:t>
      </w:r>
    </w:p>
    <w:p w:rsidR="00056BED" w:rsidRPr="00C5565C" w:rsidRDefault="005724FF" w:rsidP="00F53A74">
      <w:pPr>
        <w:pStyle w:val="SFIoption"/>
        <w:rPr>
          <w:rFonts w:ascii="Arial" w:hAnsi="Arial"/>
        </w:rPr>
      </w:pPr>
      <w:r w:rsidRPr="00C5565C">
        <w:rPr>
          <w:rFonts w:ascii="Arial" w:hAnsi="Arial" w:hint="eastAsia"/>
        </w:rPr>
        <w:t>(C)</w:t>
      </w:r>
      <w:r w:rsidR="009B7AFD" w:rsidRPr="00C5565C">
        <w:rPr>
          <w:rFonts w:ascii="Arial" w:hAnsi="Arial" w:hint="eastAsia"/>
        </w:rPr>
        <w:t>營造及大型公共工程</w:t>
      </w:r>
      <w:r w:rsidR="00186518" w:rsidRPr="00C5565C">
        <w:rPr>
          <w:rFonts w:ascii="Arial" w:hAnsi="Arial" w:hint="eastAsia"/>
        </w:rPr>
        <w:tab/>
      </w:r>
      <w:r w:rsidR="00186518" w:rsidRPr="00C5565C">
        <w:rPr>
          <w:rFonts w:ascii="Arial" w:hAnsi="Arial" w:hint="eastAsia"/>
        </w:rPr>
        <w:tab/>
      </w:r>
      <w:r w:rsidRPr="00C5565C">
        <w:rPr>
          <w:rFonts w:ascii="Arial" w:hAnsi="Arial" w:hint="eastAsia"/>
        </w:rPr>
        <w:t>(D)</w:t>
      </w:r>
      <w:r w:rsidR="009B7AFD" w:rsidRPr="00C5565C">
        <w:rPr>
          <w:rFonts w:ascii="Arial" w:hAnsi="Arial" w:hint="eastAsia"/>
        </w:rPr>
        <w:t>與政府採購相關之企業</w:t>
      </w:r>
    </w:p>
    <w:p w:rsidR="00056BED" w:rsidRPr="00C5565C" w:rsidRDefault="00F51E1F" w:rsidP="00B35721">
      <w:pPr>
        <w:pStyle w:val="af7"/>
        <w:numPr>
          <w:ilvl w:val="0"/>
          <w:numId w:val="3"/>
        </w:numPr>
        <w:snapToGrid w:val="0"/>
        <w:spacing w:before="60" w:after="60" w:line="300" w:lineRule="atLeast"/>
        <w:ind w:leftChars="0" w:left="532" w:hanging="350"/>
        <w:rPr>
          <w:rFonts w:ascii="Arial" w:eastAsia="標楷體" w:hAnsi="Arial" w:cs="Arial"/>
          <w:szCs w:val="24"/>
        </w:rPr>
      </w:pPr>
      <w:r w:rsidRPr="00C5565C">
        <w:rPr>
          <w:rFonts w:ascii="Arial" w:eastAsia="標楷體" w:hAnsi="Arial" w:cs="Arial" w:hint="eastAsia"/>
          <w:szCs w:val="24"/>
        </w:rPr>
        <w:t>為評估防制洗錢金融行動工作組織</w:t>
      </w:r>
      <w:r w:rsidRPr="00C5565C">
        <w:rPr>
          <w:rFonts w:ascii="Arial" w:eastAsia="標楷體" w:hAnsi="Arial" w:cs="Arial" w:hint="eastAsia"/>
          <w:szCs w:val="24"/>
        </w:rPr>
        <w:t>(FATF)</w:t>
      </w:r>
      <w:r w:rsidRPr="00C5565C">
        <w:rPr>
          <w:rFonts w:ascii="Arial" w:eastAsia="標楷體" w:hAnsi="Arial" w:cs="Arial" w:hint="eastAsia"/>
          <w:szCs w:val="24"/>
        </w:rPr>
        <w:t>發布</w:t>
      </w:r>
      <w:r w:rsidRPr="00C5565C">
        <w:rPr>
          <w:rFonts w:ascii="Arial" w:eastAsia="標楷體" w:hAnsi="Arial" w:cs="Arial" w:hint="eastAsia"/>
          <w:szCs w:val="24"/>
        </w:rPr>
        <w:t>40</w:t>
      </w:r>
      <w:r w:rsidRPr="00C5565C">
        <w:rPr>
          <w:rFonts w:ascii="Arial" w:eastAsia="標楷體" w:hAnsi="Arial" w:cs="Arial" w:hint="eastAsia"/>
          <w:szCs w:val="24"/>
        </w:rPr>
        <w:t>項建議的遵循程度，</w:t>
      </w:r>
      <w:r w:rsidRPr="00C5565C">
        <w:rPr>
          <w:rFonts w:ascii="Arial" w:eastAsia="標楷體" w:hAnsi="Arial" w:cs="Arial" w:hint="eastAsia"/>
          <w:szCs w:val="24"/>
        </w:rPr>
        <w:t>FATF</w:t>
      </w:r>
      <w:r w:rsidRPr="00C5565C">
        <w:rPr>
          <w:rFonts w:ascii="Arial" w:eastAsia="標楷體" w:hAnsi="Arial" w:cs="Arial" w:hint="eastAsia"/>
          <w:szCs w:val="24"/>
        </w:rPr>
        <w:t>公布的「方法論」，對於相互評鑑的第一步是什麼？</w:t>
      </w:r>
    </w:p>
    <w:p w:rsidR="00056BED" w:rsidRPr="00C5565C" w:rsidRDefault="005724FF" w:rsidP="00F53A74">
      <w:pPr>
        <w:pStyle w:val="SFIoption"/>
        <w:rPr>
          <w:rFonts w:ascii="Arial" w:hAnsi="Arial"/>
        </w:rPr>
      </w:pPr>
      <w:r w:rsidRPr="00C5565C">
        <w:rPr>
          <w:rFonts w:ascii="Arial" w:hAnsi="Arial" w:hint="eastAsia"/>
        </w:rPr>
        <w:t>(A)</w:t>
      </w:r>
      <w:r w:rsidR="00F51E1F" w:rsidRPr="00C5565C">
        <w:rPr>
          <w:rFonts w:ascii="Arial" w:hAnsi="Arial" w:hint="eastAsia"/>
        </w:rPr>
        <w:t>了解該國的風險及環境</w:t>
      </w:r>
      <w:r w:rsidR="00186518" w:rsidRPr="00C5565C">
        <w:rPr>
          <w:rFonts w:ascii="Arial" w:hAnsi="Arial" w:hint="eastAsia"/>
        </w:rPr>
        <w:tab/>
      </w:r>
      <w:r w:rsidRPr="00C5565C">
        <w:rPr>
          <w:rFonts w:ascii="Arial" w:hAnsi="Arial" w:hint="eastAsia"/>
        </w:rPr>
        <w:t>(B)</w:t>
      </w:r>
      <w:r w:rsidR="00F51E1F" w:rsidRPr="00C5565C">
        <w:rPr>
          <w:rFonts w:ascii="Arial" w:hAnsi="Arial" w:hint="eastAsia"/>
        </w:rPr>
        <w:t>了解該國是否為英語系國家</w:t>
      </w:r>
    </w:p>
    <w:p w:rsidR="00056BED" w:rsidRPr="00C5565C" w:rsidRDefault="005724FF" w:rsidP="00F53A74">
      <w:pPr>
        <w:pStyle w:val="SFIoption"/>
        <w:rPr>
          <w:rFonts w:ascii="Arial" w:hAnsi="Arial"/>
        </w:rPr>
      </w:pPr>
      <w:r w:rsidRPr="00C5565C">
        <w:rPr>
          <w:rFonts w:ascii="Arial" w:hAnsi="Arial" w:hint="eastAsia"/>
        </w:rPr>
        <w:t>(C)</w:t>
      </w:r>
      <w:r w:rsidR="00F51E1F" w:rsidRPr="00C5565C">
        <w:rPr>
          <w:rFonts w:ascii="Arial" w:hAnsi="Arial" w:hint="eastAsia"/>
        </w:rPr>
        <w:t>了解該國人口成長率</w:t>
      </w:r>
      <w:r w:rsidR="00186518" w:rsidRPr="00C5565C">
        <w:rPr>
          <w:rFonts w:ascii="Arial" w:hAnsi="Arial" w:hint="eastAsia"/>
        </w:rPr>
        <w:tab/>
      </w:r>
      <w:r w:rsidR="00186518" w:rsidRPr="00C5565C">
        <w:rPr>
          <w:rFonts w:ascii="Arial" w:hAnsi="Arial" w:hint="eastAsia"/>
        </w:rPr>
        <w:tab/>
      </w:r>
      <w:r w:rsidRPr="00C5565C">
        <w:rPr>
          <w:rFonts w:ascii="Arial" w:hAnsi="Arial" w:hint="eastAsia"/>
        </w:rPr>
        <w:t>(D)</w:t>
      </w:r>
      <w:r w:rsidR="00F51E1F" w:rsidRPr="00C5565C">
        <w:rPr>
          <w:rFonts w:ascii="Arial" w:hAnsi="Arial" w:hint="eastAsia"/>
        </w:rPr>
        <w:t>了解該國的都市化程度</w:t>
      </w:r>
    </w:p>
    <w:p w:rsidR="00CD5A32" w:rsidRPr="00C5565C" w:rsidRDefault="00CD5A32" w:rsidP="00B35721">
      <w:pPr>
        <w:pStyle w:val="af7"/>
        <w:numPr>
          <w:ilvl w:val="0"/>
          <w:numId w:val="3"/>
        </w:numPr>
        <w:snapToGrid w:val="0"/>
        <w:spacing w:before="60" w:after="60" w:line="300" w:lineRule="atLeast"/>
        <w:ind w:leftChars="0" w:left="532" w:hanging="350"/>
        <w:rPr>
          <w:rFonts w:ascii="Arial" w:eastAsia="標楷體" w:hAnsi="Arial" w:cs="Arial"/>
          <w:szCs w:val="24"/>
        </w:rPr>
      </w:pPr>
      <w:r w:rsidRPr="00C5565C">
        <w:rPr>
          <w:rFonts w:ascii="Arial" w:eastAsia="標楷體" w:hAnsi="Arial" w:cs="Arial" w:hint="eastAsia"/>
          <w:szCs w:val="24"/>
        </w:rPr>
        <w:t>有關「重要政治性職務人士」，下列敘述何者錯誤？</w:t>
      </w:r>
    </w:p>
    <w:p w:rsidR="00CD5A32" w:rsidRPr="00C5565C" w:rsidRDefault="005724FF" w:rsidP="00F53A74">
      <w:pPr>
        <w:pStyle w:val="SFIoption"/>
        <w:rPr>
          <w:rFonts w:ascii="Arial" w:hAnsi="Arial"/>
        </w:rPr>
      </w:pPr>
      <w:r w:rsidRPr="00C5565C">
        <w:rPr>
          <w:rFonts w:ascii="Arial" w:hAnsi="Arial" w:hint="eastAsia"/>
        </w:rPr>
        <w:t>(A)</w:t>
      </w:r>
      <w:r w:rsidR="00CD5A32" w:rsidRPr="00C5565C">
        <w:rPr>
          <w:rFonts w:ascii="Arial" w:hAnsi="Arial" w:hint="eastAsia"/>
        </w:rPr>
        <w:t>指目前或曾經被委任重要公眾職務的人士</w:t>
      </w:r>
    </w:p>
    <w:p w:rsidR="00CD5A32" w:rsidRPr="00C5565C" w:rsidRDefault="005724FF" w:rsidP="00F53A74">
      <w:pPr>
        <w:pStyle w:val="SFIoption"/>
        <w:rPr>
          <w:rFonts w:ascii="Arial" w:hAnsi="Arial"/>
        </w:rPr>
      </w:pPr>
      <w:r w:rsidRPr="00C5565C">
        <w:rPr>
          <w:rFonts w:ascii="Arial" w:hAnsi="Arial" w:hint="eastAsia"/>
        </w:rPr>
        <w:t>(B)</w:t>
      </w:r>
      <w:r w:rsidR="00CD5A32" w:rsidRPr="00C5565C">
        <w:rPr>
          <w:rFonts w:ascii="Arial" w:hAnsi="Arial" w:hint="eastAsia"/>
        </w:rPr>
        <w:t>公營企業高階主管，也是重要政治性職務人士</w:t>
      </w:r>
    </w:p>
    <w:p w:rsidR="00CD5A32" w:rsidRPr="00C5565C" w:rsidRDefault="005724FF" w:rsidP="00F53A74">
      <w:pPr>
        <w:pStyle w:val="SFIoption"/>
        <w:rPr>
          <w:rFonts w:ascii="Arial" w:hAnsi="Arial"/>
        </w:rPr>
      </w:pPr>
      <w:r w:rsidRPr="00C5565C">
        <w:rPr>
          <w:rFonts w:ascii="Arial" w:hAnsi="Arial" w:hint="eastAsia"/>
        </w:rPr>
        <w:t>(C)</w:t>
      </w:r>
      <w:r w:rsidR="00CD5A32" w:rsidRPr="00C5565C">
        <w:rPr>
          <w:rFonts w:ascii="Arial" w:hAnsi="Arial" w:hint="eastAsia"/>
        </w:rPr>
        <w:t>只涵蓋重要且高階的官員，並不包括中低階人員</w:t>
      </w:r>
    </w:p>
    <w:p w:rsidR="0050159D" w:rsidRPr="00C5565C" w:rsidRDefault="005724FF" w:rsidP="00F53A74">
      <w:pPr>
        <w:pStyle w:val="SFIoption"/>
        <w:rPr>
          <w:rFonts w:ascii="Arial" w:hAnsi="Arial"/>
        </w:rPr>
      </w:pPr>
      <w:r w:rsidRPr="00C5565C">
        <w:rPr>
          <w:rFonts w:ascii="Arial" w:hAnsi="Arial" w:hint="eastAsia"/>
        </w:rPr>
        <w:t>(D)</w:t>
      </w:r>
      <w:r w:rsidR="00B701EA">
        <w:rPr>
          <w:rFonts w:ascii="Arial" w:hAnsi="Arial" w:hint="eastAsia"/>
        </w:rPr>
        <w:t>未再擔任重要公眾職務人士後，即不再適用此定義</w:t>
      </w:r>
    </w:p>
    <w:p w:rsidR="00056BED" w:rsidRPr="00C5565C" w:rsidRDefault="00056BED" w:rsidP="00B35721">
      <w:pPr>
        <w:pStyle w:val="af7"/>
        <w:numPr>
          <w:ilvl w:val="0"/>
          <w:numId w:val="3"/>
        </w:numPr>
        <w:snapToGrid w:val="0"/>
        <w:spacing w:before="60" w:after="60" w:line="300" w:lineRule="atLeast"/>
        <w:ind w:leftChars="0" w:left="532" w:hanging="364"/>
        <w:rPr>
          <w:rFonts w:ascii="Arial" w:eastAsia="標楷體" w:hAnsi="Arial" w:cs="Arial"/>
          <w:szCs w:val="24"/>
        </w:rPr>
      </w:pPr>
      <w:r w:rsidRPr="00C5565C">
        <w:rPr>
          <w:rFonts w:ascii="Arial" w:eastAsia="標楷體" w:hAnsi="Arial" w:cs="Arial" w:hint="eastAsia"/>
          <w:szCs w:val="24"/>
        </w:rPr>
        <w:t>某</w:t>
      </w:r>
      <w:r w:rsidRPr="00C5565C">
        <w:rPr>
          <w:rFonts w:ascii="Arial" w:eastAsia="標楷體" w:hAnsi="Arial" w:cs="Arial" w:hint="eastAsia"/>
          <w:szCs w:val="24"/>
        </w:rPr>
        <w:t>A</w:t>
      </w:r>
      <w:r w:rsidRPr="00C5565C">
        <w:rPr>
          <w:rFonts w:ascii="Arial" w:eastAsia="標楷體" w:hAnsi="Arial" w:cs="Arial" w:hint="eastAsia"/>
          <w:szCs w:val="24"/>
        </w:rPr>
        <w:t>是重要政治性職務人士，</w:t>
      </w:r>
      <w:r w:rsidR="00A97C67" w:rsidRPr="00C5565C">
        <w:rPr>
          <w:rFonts w:ascii="Arial" w:eastAsia="標楷體" w:hAnsi="Arial" w:cs="Arial" w:hint="eastAsia"/>
          <w:szCs w:val="24"/>
        </w:rPr>
        <w:t>下列何者敘述非為</w:t>
      </w:r>
      <w:r w:rsidRPr="00C5565C">
        <w:rPr>
          <w:rFonts w:ascii="Arial" w:eastAsia="標楷體" w:hAnsi="Arial" w:cs="Arial" w:hint="eastAsia"/>
          <w:szCs w:val="24"/>
        </w:rPr>
        <w:t>某</w:t>
      </w:r>
      <w:r w:rsidRPr="00C5565C">
        <w:rPr>
          <w:rFonts w:ascii="Arial" w:eastAsia="標楷體" w:hAnsi="Arial" w:cs="Arial" w:hint="eastAsia"/>
          <w:szCs w:val="24"/>
        </w:rPr>
        <w:t>A</w:t>
      </w:r>
      <w:r w:rsidRPr="00C5565C">
        <w:rPr>
          <w:rFonts w:ascii="Arial" w:eastAsia="標楷體" w:hAnsi="Arial" w:cs="Arial" w:hint="eastAsia"/>
          <w:szCs w:val="24"/>
        </w:rPr>
        <w:t>的洗錢</w:t>
      </w:r>
      <w:proofErr w:type="gramStart"/>
      <w:r w:rsidRPr="00C5565C">
        <w:rPr>
          <w:rFonts w:ascii="Arial" w:eastAsia="標楷體" w:hAnsi="Arial" w:cs="Arial" w:hint="eastAsia"/>
          <w:szCs w:val="24"/>
        </w:rPr>
        <w:t>及資恐的</w:t>
      </w:r>
      <w:proofErr w:type="gramEnd"/>
      <w:r w:rsidRPr="00C5565C">
        <w:rPr>
          <w:rFonts w:ascii="Arial" w:eastAsia="標楷體" w:hAnsi="Arial" w:cs="Arial" w:hint="eastAsia"/>
          <w:szCs w:val="24"/>
        </w:rPr>
        <w:t>警示訊號與表徵？</w:t>
      </w:r>
    </w:p>
    <w:p w:rsidR="00056BED" w:rsidRPr="00C5565C" w:rsidRDefault="005724FF" w:rsidP="00F53A74">
      <w:pPr>
        <w:pStyle w:val="SFIoption"/>
        <w:rPr>
          <w:rFonts w:ascii="Arial" w:hAnsi="Arial"/>
        </w:rPr>
      </w:pPr>
      <w:r w:rsidRPr="00C5565C">
        <w:rPr>
          <w:rFonts w:ascii="Arial" w:hAnsi="Arial" w:hint="eastAsia"/>
        </w:rPr>
        <w:t>(A)</w:t>
      </w:r>
      <w:r w:rsidR="00056BED" w:rsidRPr="00C5565C">
        <w:rPr>
          <w:rFonts w:ascii="Arial" w:hAnsi="Arial" w:hint="eastAsia"/>
        </w:rPr>
        <w:t>某</w:t>
      </w:r>
      <w:r w:rsidR="00056BED" w:rsidRPr="00C5565C">
        <w:rPr>
          <w:rFonts w:ascii="Arial" w:hAnsi="Arial" w:hint="eastAsia"/>
        </w:rPr>
        <w:t>A</w:t>
      </w:r>
      <w:r w:rsidR="00056BED" w:rsidRPr="00C5565C">
        <w:rPr>
          <w:rFonts w:ascii="Arial" w:hAnsi="Arial" w:hint="eastAsia"/>
        </w:rPr>
        <w:t>不願意透漏其財富來源或交易資金來源</w:t>
      </w:r>
    </w:p>
    <w:p w:rsidR="00056BED" w:rsidRPr="00C5565C" w:rsidRDefault="005724FF" w:rsidP="00F53A74">
      <w:pPr>
        <w:pStyle w:val="SFIoption"/>
        <w:rPr>
          <w:rFonts w:ascii="Arial" w:hAnsi="Arial"/>
        </w:rPr>
      </w:pPr>
      <w:r w:rsidRPr="00C5565C">
        <w:rPr>
          <w:rFonts w:ascii="Arial" w:hAnsi="Arial" w:hint="eastAsia"/>
        </w:rPr>
        <w:t>(B)</w:t>
      </w:r>
      <w:r w:rsidR="00056BED" w:rsidRPr="00C5565C">
        <w:rPr>
          <w:rFonts w:ascii="Arial" w:hAnsi="Arial" w:hint="eastAsia"/>
        </w:rPr>
        <w:t>某</w:t>
      </w:r>
      <w:r w:rsidR="00056BED" w:rsidRPr="00C5565C">
        <w:rPr>
          <w:rFonts w:ascii="Arial" w:hAnsi="Arial" w:hint="eastAsia"/>
        </w:rPr>
        <w:t>A</w:t>
      </w:r>
      <w:r w:rsidR="00056BED" w:rsidRPr="00C5565C">
        <w:rPr>
          <w:rFonts w:ascii="Arial" w:hAnsi="Arial" w:hint="eastAsia"/>
        </w:rPr>
        <w:t>到銀行開戶時可以明確且詳細的說明開戶理由</w:t>
      </w:r>
    </w:p>
    <w:p w:rsidR="00056BED" w:rsidRPr="00C5565C" w:rsidRDefault="005724FF" w:rsidP="00F53A74">
      <w:pPr>
        <w:pStyle w:val="SFIoption"/>
        <w:rPr>
          <w:rFonts w:ascii="Arial" w:hAnsi="Arial"/>
        </w:rPr>
      </w:pPr>
      <w:r w:rsidRPr="00C5565C">
        <w:rPr>
          <w:rFonts w:ascii="Arial" w:hAnsi="Arial" w:hint="eastAsia"/>
        </w:rPr>
        <w:t>(C)</w:t>
      </w:r>
      <w:r w:rsidR="00056BED" w:rsidRPr="00C5565C">
        <w:rPr>
          <w:rFonts w:ascii="Arial" w:hAnsi="Arial" w:hint="eastAsia"/>
        </w:rPr>
        <w:t>某</w:t>
      </w:r>
      <w:r w:rsidR="00056BED" w:rsidRPr="00C5565C">
        <w:rPr>
          <w:rFonts w:ascii="Arial" w:hAnsi="Arial" w:hint="eastAsia"/>
        </w:rPr>
        <w:t>A</w:t>
      </w:r>
      <w:r w:rsidR="00056BED" w:rsidRPr="00C5565C">
        <w:rPr>
          <w:rFonts w:ascii="Arial" w:hAnsi="Arial" w:hint="eastAsia"/>
        </w:rPr>
        <w:t>常常與看不出來和其有任何關聯的國家進行交易</w:t>
      </w:r>
    </w:p>
    <w:p w:rsidR="00056BED" w:rsidRPr="00C5565C" w:rsidRDefault="005724FF" w:rsidP="00F53A74">
      <w:pPr>
        <w:pStyle w:val="SFIoption"/>
        <w:rPr>
          <w:rFonts w:ascii="Arial" w:hAnsi="Arial"/>
        </w:rPr>
      </w:pPr>
      <w:r w:rsidRPr="00C5565C">
        <w:rPr>
          <w:rFonts w:ascii="Arial" w:hAnsi="Arial" w:hint="eastAsia"/>
        </w:rPr>
        <w:t>(D)</w:t>
      </w:r>
      <w:r w:rsidR="00056BED" w:rsidRPr="00C5565C">
        <w:rPr>
          <w:rFonts w:ascii="Arial" w:hAnsi="Arial" w:hint="eastAsia"/>
        </w:rPr>
        <w:t>某</w:t>
      </w:r>
      <w:r w:rsidR="00056BED" w:rsidRPr="00C5565C">
        <w:rPr>
          <w:rFonts w:ascii="Arial" w:hAnsi="Arial" w:hint="eastAsia"/>
        </w:rPr>
        <w:t>A</w:t>
      </w:r>
      <w:r w:rsidR="00056BED" w:rsidRPr="00C5565C">
        <w:rPr>
          <w:rFonts w:ascii="Arial" w:hAnsi="Arial" w:hint="eastAsia"/>
        </w:rPr>
        <w:t>沒有正當商業理由，使用法人或法律協議的名義開戶及交易</w:t>
      </w:r>
    </w:p>
    <w:p w:rsidR="00AE4317" w:rsidRPr="00C5565C" w:rsidRDefault="00AE4317" w:rsidP="002D2CE3">
      <w:pPr>
        <w:pStyle w:val="ae"/>
        <w:spacing w:beforeLines="20" w:before="72" w:line="220" w:lineRule="exact"/>
        <w:ind w:leftChars="-23" w:hangingChars="23" w:hanging="55"/>
        <w:rPr>
          <w:rFonts w:ascii="Arial" w:eastAsia="標楷體" w:hAnsi="Arial" w:cs="Arial"/>
          <w:b/>
          <w:szCs w:val="22"/>
        </w:rPr>
      </w:pPr>
    </w:p>
    <w:p w:rsidR="002D2CE3" w:rsidRPr="00C5565C" w:rsidRDefault="002D2CE3" w:rsidP="002D2CE3">
      <w:pPr>
        <w:pStyle w:val="ae"/>
        <w:spacing w:beforeLines="20" w:before="72" w:line="220" w:lineRule="exact"/>
        <w:ind w:leftChars="-23" w:hangingChars="23" w:hanging="55"/>
        <w:rPr>
          <w:rFonts w:ascii="Arial" w:eastAsia="標楷體" w:hAnsi="Arial" w:cs="Arial"/>
          <w:b/>
          <w:sz w:val="22"/>
          <w:szCs w:val="22"/>
        </w:rPr>
      </w:pPr>
      <w:r w:rsidRPr="00C5565C">
        <w:rPr>
          <w:rFonts w:ascii="Arial" w:eastAsia="標楷體" w:hAnsi="Arial" w:cs="Arial"/>
          <w:b/>
          <w:szCs w:val="22"/>
        </w:rPr>
        <w:t>第二部分：</w:t>
      </w:r>
      <w:proofErr w:type="gramStart"/>
      <w:r w:rsidRPr="00C5565C">
        <w:rPr>
          <w:rFonts w:ascii="Arial" w:eastAsia="標楷體" w:hAnsi="Arial" w:cs="Arial"/>
          <w:b/>
          <w:szCs w:val="22"/>
        </w:rPr>
        <w:t>（</w:t>
      </w:r>
      <w:proofErr w:type="gramEnd"/>
      <w:r w:rsidRPr="00C5565C">
        <w:rPr>
          <w:rFonts w:ascii="Arial" w:eastAsia="標楷體" w:hAnsi="Arial" w:cs="Arial"/>
          <w:b/>
          <w:szCs w:val="22"/>
        </w:rPr>
        <w:t>第</w:t>
      </w:r>
      <w:r w:rsidRPr="00C5565C">
        <w:rPr>
          <w:rFonts w:ascii="Arial" w:eastAsia="標楷體" w:hAnsi="Arial" w:cs="Arial"/>
          <w:b/>
          <w:szCs w:val="22"/>
        </w:rPr>
        <w:t>61-80</w:t>
      </w:r>
      <w:r w:rsidRPr="00C5565C">
        <w:rPr>
          <w:rFonts w:ascii="Arial" w:eastAsia="標楷體" w:hAnsi="Arial" w:cs="Arial"/>
          <w:b/>
          <w:szCs w:val="22"/>
        </w:rPr>
        <w:t>題為複選題；每題至少有</w:t>
      </w:r>
      <w:r w:rsidRPr="00C5565C">
        <w:rPr>
          <w:rFonts w:ascii="Arial" w:eastAsia="標楷體" w:hAnsi="Arial" w:cs="Arial"/>
          <w:b/>
          <w:szCs w:val="22"/>
        </w:rPr>
        <w:t>2</w:t>
      </w:r>
      <w:r w:rsidRPr="00C5565C">
        <w:rPr>
          <w:rFonts w:ascii="Arial" w:eastAsia="標楷體" w:hAnsi="Arial" w:cs="Arial"/>
          <w:b/>
          <w:szCs w:val="22"/>
        </w:rPr>
        <w:t>（含）</w:t>
      </w:r>
      <w:proofErr w:type="gramStart"/>
      <w:r w:rsidRPr="00C5565C">
        <w:rPr>
          <w:rFonts w:ascii="Arial" w:eastAsia="標楷體" w:hAnsi="Arial" w:cs="Arial"/>
          <w:b/>
          <w:szCs w:val="22"/>
        </w:rPr>
        <w:t>個</w:t>
      </w:r>
      <w:proofErr w:type="gramEnd"/>
      <w:r w:rsidRPr="00C5565C">
        <w:rPr>
          <w:rFonts w:ascii="Arial" w:eastAsia="標楷體" w:hAnsi="Arial" w:cs="Arial"/>
          <w:b/>
          <w:szCs w:val="22"/>
        </w:rPr>
        <w:t>以上應選之選項，全部答對才給分</w:t>
      </w:r>
      <w:proofErr w:type="gramStart"/>
      <w:r w:rsidRPr="00C5565C">
        <w:rPr>
          <w:rFonts w:ascii="Arial" w:eastAsia="標楷體" w:hAnsi="Arial" w:cs="Arial"/>
          <w:b/>
          <w:szCs w:val="22"/>
        </w:rPr>
        <w:t>）</w:t>
      </w:r>
      <w:proofErr w:type="gramEnd"/>
    </w:p>
    <w:p w:rsidR="005E6A42" w:rsidRPr="00C5565C" w:rsidRDefault="00EB4A1D" w:rsidP="00B35721">
      <w:pPr>
        <w:pStyle w:val="af7"/>
        <w:numPr>
          <w:ilvl w:val="0"/>
          <w:numId w:val="3"/>
        </w:numPr>
        <w:snapToGrid w:val="0"/>
        <w:spacing w:before="60" w:after="60" w:line="300" w:lineRule="atLeast"/>
        <w:ind w:leftChars="0" w:left="546" w:hanging="364"/>
        <w:rPr>
          <w:rFonts w:ascii="Arial" w:eastAsia="標楷體" w:hAnsi="Arial" w:cs="Arial"/>
          <w:szCs w:val="24"/>
        </w:rPr>
      </w:pPr>
      <w:r w:rsidRPr="00C5565C">
        <w:rPr>
          <w:rFonts w:ascii="Arial" w:eastAsia="標楷體" w:hAnsi="Arial" w:cs="Arial" w:hint="eastAsia"/>
          <w:szCs w:val="24"/>
        </w:rPr>
        <w:t>有關犯罪所得之敘述</w:t>
      </w:r>
      <w:r w:rsidR="00CD5A32" w:rsidRPr="00C5565C">
        <w:rPr>
          <w:rFonts w:ascii="Arial" w:eastAsia="標楷體" w:hAnsi="Arial" w:cs="Arial" w:hint="eastAsia"/>
          <w:szCs w:val="24"/>
        </w:rPr>
        <w:t>，下列</w:t>
      </w:r>
      <w:r w:rsidRPr="00C5565C">
        <w:rPr>
          <w:rFonts w:ascii="Arial" w:eastAsia="標楷體" w:hAnsi="Arial" w:cs="Arial" w:hint="eastAsia"/>
          <w:szCs w:val="24"/>
        </w:rPr>
        <w:t>何者正確？</w:t>
      </w:r>
    </w:p>
    <w:p w:rsidR="005E6A42" w:rsidRPr="00C5565C" w:rsidRDefault="005724FF" w:rsidP="00D958DA">
      <w:pPr>
        <w:tabs>
          <w:tab w:val="left" w:pos="2977"/>
          <w:tab w:val="left" w:pos="5387"/>
          <w:tab w:val="left" w:pos="7797"/>
        </w:tabs>
        <w:snapToGrid w:val="0"/>
        <w:spacing w:before="20" w:after="20" w:line="300" w:lineRule="exact"/>
        <w:ind w:firstLine="480"/>
        <w:rPr>
          <w:rFonts w:ascii="Arial" w:eastAsia="標楷體" w:hAnsi="Arial" w:cs="Arial"/>
          <w:szCs w:val="24"/>
        </w:rPr>
      </w:pPr>
      <w:r w:rsidRPr="00C5565C">
        <w:rPr>
          <w:rFonts w:ascii="Arial" w:eastAsia="標楷體" w:hAnsi="Arial" w:cs="Arial" w:hint="eastAsia"/>
          <w:szCs w:val="24"/>
        </w:rPr>
        <w:t>(A)</w:t>
      </w:r>
      <w:r w:rsidR="00EB4A1D" w:rsidRPr="00C5565C">
        <w:rPr>
          <w:rFonts w:ascii="Arial" w:eastAsia="標楷體" w:hAnsi="Arial" w:cs="Arial" w:hint="eastAsia"/>
          <w:szCs w:val="24"/>
        </w:rPr>
        <w:t>因犯罪</w:t>
      </w:r>
      <w:r w:rsidR="007A4DB3" w:rsidRPr="00C5565C">
        <w:rPr>
          <w:rFonts w:ascii="Arial" w:eastAsia="標楷體" w:hAnsi="Arial" w:cs="Arial" w:hint="eastAsia"/>
          <w:szCs w:val="24"/>
        </w:rPr>
        <w:t>而取得或變得之財</w:t>
      </w:r>
      <w:r w:rsidR="00B701EA">
        <w:rPr>
          <w:rFonts w:ascii="Arial" w:eastAsia="標楷體" w:hAnsi="Arial" w:cs="Arial" w:hint="eastAsia"/>
          <w:szCs w:val="24"/>
        </w:rPr>
        <w:t>物</w:t>
      </w:r>
      <w:r w:rsidR="007A4DB3" w:rsidRPr="00C5565C">
        <w:rPr>
          <w:rFonts w:ascii="Arial" w:eastAsia="標楷體" w:hAnsi="Arial" w:cs="Arial" w:hint="eastAsia"/>
          <w:szCs w:val="24"/>
        </w:rPr>
        <w:t>或財產上利益及其孳息</w:t>
      </w:r>
    </w:p>
    <w:p w:rsidR="005E6A42" w:rsidRPr="00C5565C" w:rsidRDefault="005724FF" w:rsidP="00D958DA">
      <w:pPr>
        <w:tabs>
          <w:tab w:val="left" w:pos="2977"/>
          <w:tab w:val="left" w:pos="5387"/>
          <w:tab w:val="left" w:pos="7797"/>
        </w:tabs>
        <w:snapToGrid w:val="0"/>
        <w:spacing w:before="20" w:after="20" w:line="300" w:lineRule="exact"/>
        <w:ind w:firstLine="480"/>
        <w:rPr>
          <w:rFonts w:ascii="Arial" w:eastAsia="標楷體" w:hAnsi="Arial" w:cs="Arial"/>
          <w:szCs w:val="24"/>
        </w:rPr>
      </w:pPr>
      <w:r w:rsidRPr="00C5565C">
        <w:rPr>
          <w:rFonts w:ascii="Arial" w:eastAsia="標楷體" w:hAnsi="Arial" w:cs="Arial" w:hint="eastAsia"/>
          <w:szCs w:val="24"/>
        </w:rPr>
        <w:t>(B)</w:t>
      </w:r>
      <w:r w:rsidR="00EB4A1D" w:rsidRPr="00C5565C">
        <w:rPr>
          <w:rFonts w:ascii="Arial" w:eastAsia="標楷體" w:hAnsi="Arial" w:cs="Arial" w:hint="eastAsia"/>
          <w:szCs w:val="24"/>
        </w:rPr>
        <w:t>洗錢犯罪之構成及犯罪所得之沒收，以特定犯罪經判決有罪為前提</w:t>
      </w:r>
    </w:p>
    <w:p w:rsidR="005E6A42" w:rsidRPr="00C5565C" w:rsidRDefault="005724FF" w:rsidP="00D958DA">
      <w:pPr>
        <w:tabs>
          <w:tab w:val="left" w:pos="2977"/>
          <w:tab w:val="left" w:pos="5387"/>
          <w:tab w:val="left" w:pos="7797"/>
        </w:tabs>
        <w:snapToGrid w:val="0"/>
        <w:spacing w:before="20" w:after="20" w:line="300" w:lineRule="exact"/>
        <w:ind w:firstLine="480"/>
        <w:rPr>
          <w:rFonts w:ascii="Arial" w:eastAsia="標楷體" w:hAnsi="Arial" w:cs="Arial"/>
          <w:szCs w:val="24"/>
        </w:rPr>
      </w:pPr>
      <w:r w:rsidRPr="00C5565C">
        <w:rPr>
          <w:rFonts w:ascii="Arial" w:eastAsia="標楷體" w:hAnsi="Arial" w:cs="Arial" w:hint="eastAsia"/>
          <w:szCs w:val="24"/>
        </w:rPr>
        <w:t>(C)</w:t>
      </w:r>
      <w:r w:rsidR="00EB4A1D" w:rsidRPr="00C5565C">
        <w:rPr>
          <w:rFonts w:ascii="Arial" w:eastAsia="標楷體" w:hAnsi="Arial" w:cs="Arial" w:hint="eastAsia"/>
          <w:szCs w:val="24"/>
        </w:rPr>
        <w:t>犯罪所得變得之物或財產上利益亦為犯罪所得，第三人即使善意取得，亦應沒收</w:t>
      </w:r>
    </w:p>
    <w:p w:rsidR="00C5565C" w:rsidRPr="00C5565C" w:rsidRDefault="005724FF" w:rsidP="00C959E9">
      <w:pPr>
        <w:tabs>
          <w:tab w:val="left" w:pos="2977"/>
          <w:tab w:val="left" w:pos="5387"/>
          <w:tab w:val="left" w:pos="7797"/>
        </w:tabs>
        <w:snapToGrid w:val="0"/>
        <w:spacing w:before="20" w:after="20" w:line="300" w:lineRule="exact"/>
        <w:ind w:firstLine="480"/>
        <w:rPr>
          <w:rFonts w:ascii="Arial" w:hAnsi="Arial"/>
        </w:rPr>
      </w:pPr>
      <w:r w:rsidRPr="00C5565C">
        <w:rPr>
          <w:rFonts w:ascii="Arial" w:eastAsia="標楷體" w:hAnsi="Arial" w:cs="Arial" w:hint="eastAsia"/>
          <w:szCs w:val="24"/>
        </w:rPr>
        <w:t>(D)</w:t>
      </w:r>
      <w:r w:rsidR="00EB4A1D" w:rsidRPr="00C5565C">
        <w:rPr>
          <w:rFonts w:ascii="Arial" w:eastAsia="標楷體" w:hAnsi="Arial" w:cs="Arial" w:hint="eastAsia"/>
          <w:szCs w:val="24"/>
        </w:rPr>
        <w:t>為犯罪組織工作所取得之薪資亦為犯罪所得</w:t>
      </w:r>
    </w:p>
    <w:p w:rsidR="005E6A42" w:rsidRPr="00C5565C" w:rsidRDefault="00EB4A1D" w:rsidP="00C959E9">
      <w:pPr>
        <w:pStyle w:val="af7"/>
        <w:numPr>
          <w:ilvl w:val="0"/>
          <w:numId w:val="3"/>
        </w:numPr>
        <w:snapToGrid w:val="0"/>
        <w:spacing w:line="320" w:lineRule="exact"/>
        <w:ind w:leftChars="0" w:left="560" w:hanging="392"/>
        <w:rPr>
          <w:rFonts w:ascii="Arial" w:eastAsia="標楷體" w:hAnsi="Arial" w:cs="Arial"/>
          <w:szCs w:val="24"/>
        </w:rPr>
      </w:pPr>
      <w:r w:rsidRPr="00C5565C">
        <w:rPr>
          <w:rFonts w:ascii="Arial" w:eastAsia="標楷體" w:hAnsi="Arial" w:cs="Arial" w:hint="eastAsia"/>
          <w:szCs w:val="24"/>
        </w:rPr>
        <w:lastRenderedPageBreak/>
        <w:t>有關目標性金融制裁之人道措施，下列何者正確？</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(A)</w:t>
      </w:r>
      <w:r w:rsidR="00EB4A1D" w:rsidRPr="00C5565C">
        <w:rPr>
          <w:rFonts w:ascii="Arial" w:hAnsi="Arial" w:hint="eastAsia"/>
        </w:rPr>
        <w:t>受指定制裁個人所扶養父母生活所必需之財物，為可例外許可酌留之範圍</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(B)</w:t>
      </w:r>
      <w:r w:rsidR="00EB4A1D" w:rsidRPr="00C5565C">
        <w:rPr>
          <w:rFonts w:ascii="Arial" w:hAnsi="Arial" w:hint="eastAsia"/>
        </w:rPr>
        <w:t>許可措施主要是對於受制裁者有利，主管機關僅有在受制裁者申請時始可開啟許可審查程序</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(C)</w:t>
      </w:r>
      <w:r w:rsidR="00EB4A1D" w:rsidRPr="00C5565C">
        <w:rPr>
          <w:rFonts w:ascii="Arial" w:hAnsi="Arial" w:hint="eastAsia"/>
        </w:rPr>
        <w:t>主管機關固然許可支付管理財物所需要的保險費等費用，但可對於費用的支付作限制</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(D)</w:t>
      </w:r>
      <w:r w:rsidR="00EB4A1D" w:rsidRPr="00C5565C">
        <w:rPr>
          <w:rFonts w:ascii="Arial" w:hAnsi="Arial" w:hint="eastAsia"/>
        </w:rPr>
        <w:t>目標性金融制裁規範的對象限於我國金融機構，主要是</w:t>
      </w:r>
      <w:r w:rsidR="00A97C67" w:rsidRPr="00C5565C">
        <w:rPr>
          <w:rFonts w:ascii="Arial" w:hAnsi="Arial" w:hint="eastAsia"/>
        </w:rPr>
        <w:t>因</w:t>
      </w:r>
      <w:r w:rsidR="00EB4A1D" w:rsidRPr="00C5565C">
        <w:rPr>
          <w:rFonts w:ascii="Arial" w:hAnsi="Arial" w:hint="eastAsia"/>
        </w:rPr>
        <w:t>非金融事業或人員因為不處理金流，適用機率過低，執行成本過高</w:t>
      </w:r>
    </w:p>
    <w:p w:rsidR="005E6A42" w:rsidRPr="00C5565C" w:rsidRDefault="002D255C" w:rsidP="00C959E9">
      <w:pPr>
        <w:pStyle w:val="af7"/>
        <w:numPr>
          <w:ilvl w:val="0"/>
          <w:numId w:val="3"/>
        </w:numPr>
        <w:snapToGrid w:val="0"/>
        <w:spacing w:line="320" w:lineRule="exact"/>
        <w:ind w:leftChars="0" w:left="532" w:hanging="350"/>
        <w:rPr>
          <w:rFonts w:ascii="Arial" w:eastAsia="標楷體" w:hAnsi="Arial" w:cs="Arial"/>
          <w:szCs w:val="24"/>
        </w:rPr>
      </w:pPr>
      <w:r w:rsidRPr="00C5565C">
        <w:rPr>
          <w:rFonts w:ascii="Arial" w:eastAsia="標楷體" w:hAnsi="Arial" w:cs="Arial" w:hint="eastAsia"/>
          <w:szCs w:val="24"/>
        </w:rPr>
        <w:t>下列</w:t>
      </w:r>
      <w:proofErr w:type="gramStart"/>
      <w:r w:rsidRPr="00C5565C">
        <w:rPr>
          <w:rFonts w:ascii="Arial" w:eastAsia="標楷體" w:hAnsi="Arial" w:cs="Arial" w:hint="eastAsia"/>
          <w:szCs w:val="24"/>
        </w:rPr>
        <w:t>哪些所述</w:t>
      </w:r>
      <w:proofErr w:type="gramEnd"/>
      <w:r w:rsidRPr="00C5565C">
        <w:rPr>
          <w:rFonts w:ascii="Arial" w:eastAsia="標楷體" w:hAnsi="Arial" w:cs="Arial" w:hint="eastAsia"/>
          <w:szCs w:val="24"/>
        </w:rPr>
        <w:t>之個人、法人或團體被指定為制裁名單時，可經</w:t>
      </w:r>
      <w:proofErr w:type="gramStart"/>
      <w:r w:rsidRPr="00C5565C">
        <w:rPr>
          <w:rFonts w:ascii="Arial" w:eastAsia="標楷體" w:hAnsi="Arial" w:cs="Arial" w:hint="eastAsia"/>
          <w:szCs w:val="24"/>
        </w:rPr>
        <w:t>資恐防</w:t>
      </w:r>
      <w:proofErr w:type="gramEnd"/>
      <w:r w:rsidRPr="00C5565C">
        <w:rPr>
          <w:rFonts w:ascii="Arial" w:eastAsia="標楷體" w:hAnsi="Arial" w:cs="Arial" w:hint="eastAsia"/>
          <w:szCs w:val="24"/>
        </w:rPr>
        <w:t>制審議會決議，而予以除名？</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(A)</w:t>
      </w:r>
      <w:r w:rsidR="002D255C" w:rsidRPr="00C5565C">
        <w:rPr>
          <w:rFonts w:ascii="Arial" w:hAnsi="Arial" w:hint="eastAsia"/>
        </w:rPr>
        <w:t>經</w:t>
      </w:r>
      <w:proofErr w:type="gramStart"/>
      <w:r w:rsidR="002D255C" w:rsidRPr="00C5565C">
        <w:rPr>
          <w:rFonts w:ascii="Arial" w:hAnsi="Arial" w:hint="eastAsia"/>
        </w:rPr>
        <w:t>聯合國安全理事會資恐相關</w:t>
      </w:r>
      <w:proofErr w:type="gramEnd"/>
      <w:r w:rsidR="002D255C" w:rsidRPr="00C5565C">
        <w:rPr>
          <w:rFonts w:ascii="Arial" w:hAnsi="Arial" w:hint="eastAsia"/>
        </w:rPr>
        <w:t>決議案及其後續決議所指定者</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(B)</w:t>
      </w:r>
      <w:r w:rsidR="002D255C" w:rsidRPr="00C5565C">
        <w:rPr>
          <w:rFonts w:ascii="Arial" w:hAnsi="Arial" w:hint="eastAsia"/>
        </w:rPr>
        <w:t>聯合國安全理事會依有關防制與阻絕大規模毀滅性武器擴散決議案所指定者</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(C)</w:t>
      </w:r>
      <w:proofErr w:type="gramStart"/>
      <w:r w:rsidR="002D255C" w:rsidRPr="00C5565C">
        <w:rPr>
          <w:rFonts w:ascii="Arial" w:hAnsi="Arial" w:hint="eastAsia"/>
        </w:rPr>
        <w:t>依資恐防</w:t>
      </w:r>
      <w:proofErr w:type="gramEnd"/>
      <w:r w:rsidR="002D255C" w:rsidRPr="00C5565C">
        <w:rPr>
          <w:rFonts w:ascii="Arial" w:hAnsi="Arial" w:hint="eastAsia"/>
        </w:rPr>
        <w:t>制之國際條約或協定要求，或執行國際合作或聯合國相關決議而有必要</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(D)</w:t>
      </w:r>
      <w:r w:rsidR="002D255C" w:rsidRPr="00C5565C">
        <w:rPr>
          <w:rFonts w:ascii="Arial" w:hAnsi="Arial" w:hint="eastAsia"/>
        </w:rPr>
        <w:t>涉嫌</w:t>
      </w:r>
      <w:proofErr w:type="gramStart"/>
      <w:r w:rsidR="002D255C" w:rsidRPr="00C5565C">
        <w:rPr>
          <w:rFonts w:ascii="Arial" w:hAnsi="Arial" w:hint="eastAsia"/>
        </w:rPr>
        <w:t>犯資恐防</w:t>
      </w:r>
      <w:proofErr w:type="gramEnd"/>
      <w:r w:rsidR="002D255C" w:rsidRPr="00C5565C">
        <w:rPr>
          <w:rFonts w:ascii="Arial" w:hAnsi="Arial" w:hint="eastAsia"/>
        </w:rPr>
        <w:t>制法第八條第一項各款所列之罪，以引起不特定人死亡或重傷，而達恐嚇公眾或脅迫政府、外國政府、機構或國際組織目的之行為或計畫</w:t>
      </w:r>
    </w:p>
    <w:p w:rsidR="005E6A42" w:rsidRPr="00C5565C" w:rsidRDefault="002D255C" w:rsidP="00C959E9">
      <w:pPr>
        <w:pStyle w:val="af7"/>
        <w:numPr>
          <w:ilvl w:val="0"/>
          <w:numId w:val="3"/>
        </w:numPr>
        <w:snapToGrid w:val="0"/>
        <w:spacing w:line="320" w:lineRule="exact"/>
        <w:ind w:leftChars="0" w:left="518" w:hanging="336"/>
        <w:rPr>
          <w:rFonts w:ascii="Arial" w:eastAsia="標楷體" w:hAnsi="Arial" w:cs="Arial"/>
          <w:spacing w:val="-2"/>
          <w:szCs w:val="24"/>
        </w:rPr>
      </w:pPr>
      <w:r w:rsidRPr="00C5565C">
        <w:rPr>
          <w:rFonts w:ascii="Arial" w:eastAsia="標楷體" w:hAnsi="Arial" w:cs="Arial" w:hint="eastAsia"/>
          <w:spacing w:val="-2"/>
          <w:szCs w:val="24"/>
        </w:rPr>
        <w:t>依洗錢防制法規定，旅客入境攜帶總價值達一定金額以上之物品應向海關申報，該物品包括下列何者？</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(A)</w:t>
      </w:r>
      <w:r w:rsidR="002D255C" w:rsidRPr="00C5565C">
        <w:rPr>
          <w:rFonts w:ascii="Arial" w:hAnsi="Arial" w:hint="eastAsia"/>
        </w:rPr>
        <w:t>外國貨幣</w:t>
      </w:r>
      <w:r w:rsidR="00AE4317" w:rsidRPr="00C5565C">
        <w:rPr>
          <w:rFonts w:ascii="Arial" w:hAnsi="Arial" w:hint="eastAsia"/>
        </w:rPr>
        <w:tab/>
      </w:r>
      <w:r w:rsidRPr="00C5565C">
        <w:rPr>
          <w:rFonts w:ascii="Arial" w:hAnsi="Arial" w:hint="eastAsia"/>
        </w:rPr>
        <w:t>(B)</w:t>
      </w:r>
      <w:r w:rsidR="002D255C" w:rsidRPr="00C5565C">
        <w:rPr>
          <w:rFonts w:ascii="Arial" w:hAnsi="Arial" w:hint="eastAsia"/>
        </w:rPr>
        <w:t>新臺幣現鈔</w:t>
      </w:r>
      <w:r w:rsidR="00AE4317" w:rsidRPr="00C5565C">
        <w:rPr>
          <w:rFonts w:ascii="Arial" w:hAnsi="Arial" w:hint="eastAsia"/>
        </w:rPr>
        <w:tab/>
      </w:r>
      <w:r w:rsidRPr="00C5565C">
        <w:rPr>
          <w:rFonts w:ascii="Arial" w:hAnsi="Arial" w:hint="eastAsia"/>
        </w:rPr>
        <w:t>(C)</w:t>
      </w:r>
      <w:r w:rsidR="002D255C" w:rsidRPr="00C5565C">
        <w:rPr>
          <w:rFonts w:ascii="Arial" w:hAnsi="Arial" w:hint="eastAsia"/>
        </w:rPr>
        <w:t>有價證券</w:t>
      </w:r>
      <w:r w:rsidR="00AE4317" w:rsidRPr="00C5565C">
        <w:rPr>
          <w:rFonts w:ascii="Arial" w:hAnsi="Arial" w:hint="eastAsia"/>
        </w:rPr>
        <w:tab/>
      </w:r>
      <w:r w:rsidRPr="00C5565C">
        <w:rPr>
          <w:rFonts w:ascii="Arial" w:hAnsi="Arial" w:hint="eastAsia"/>
        </w:rPr>
        <w:t>(D)</w:t>
      </w:r>
      <w:r w:rsidR="002D255C" w:rsidRPr="00C5565C">
        <w:rPr>
          <w:rFonts w:ascii="Arial" w:hAnsi="Arial" w:hint="eastAsia"/>
        </w:rPr>
        <w:t>黃金</w:t>
      </w:r>
    </w:p>
    <w:p w:rsidR="005E6A42" w:rsidRPr="00C5565C" w:rsidRDefault="00EB4A1D" w:rsidP="00C959E9">
      <w:pPr>
        <w:pStyle w:val="af7"/>
        <w:numPr>
          <w:ilvl w:val="0"/>
          <w:numId w:val="3"/>
        </w:numPr>
        <w:snapToGrid w:val="0"/>
        <w:spacing w:line="320" w:lineRule="exact"/>
        <w:ind w:leftChars="0" w:left="532" w:hanging="364"/>
        <w:rPr>
          <w:rFonts w:ascii="Arial" w:eastAsia="標楷體" w:hAnsi="Arial" w:cs="Arial"/>
          <w:szCs w:val="24"/>
        </w:rPr>
      </w:pPr>
      <w:r w:rsidRPr="00C5565C">
        <w:rPr>
          <w:rFonts w:ascii="Arial" w:eastAsia="標楷體" w:hAnsi="Arial" w:cs="Arial" w:hint="eastAsia"/>
          <w:szCs w:val="24"/>
        </w:rPr>
        <w:t>客戶或具控制權者為下列何者時，除客戶來自未採取有效防制洗錢或</w:t>
      </w:r>
      <w:proofErr w:type="gramStart"/>
      <w:r w:rsidRPr="00C5565C">
        <w:rPr>
          <w:rFonts w:ascii="Arial" w:eastAsia="標楷體" w:hAnsi="Arial" w:cs="Arial" w:hint="eastAsia"/>
          <w:szCs w:val="24"/>
        </w:rPr>
        <w:t>打擊資恐之</w:t>
      </w:r>
      <w:proofErr w:type="gramEnd"/>
      <w:r w:rsidRPr="00C5565C">
        <w:rPr>
          <w:rFonts w:ascii="Arial" w:eastAsia="標楷體" w:hAnsi="Arial" w:cs="Arial" w:hint="eastAsia"/>
          <w:szCs w:val="24"/>
        </w:rPr>
        <w:t>高風險地區或國家、足資懷疑該客戶或交易涉及洗錢或</w:t>
      </w:r>
      <w:proofErr w:type="gramStart"/>
      <w:r w:rsidRPr="00C5565C">
        <w:rPr>
          <w:rFonts w:ascii="Arial" w:eastAsia="標楷體" w:hAnsi="Arial" w:cs="Arial" w:hint="eastAsia"/>
          <w:szCs w:val="24"/>
        </w:rPr>
        <w:t>資恐外</w:t>
      </w:r>
      <w:proofErr w:type="gramEnd"/>
      <w:r w:rsidRPr="00C5565C">
        <w:rPr>
          <w:rFonts w:ascii="Arial" w:eastAsia="標楷體" w:hAnsi="Arial" w:cs="Arial" w:hint="eastAsia"/>
          <w:szCs w:val="24"/>
        </w:rPr>
        <w:t>，不適用辨識及驗證實質受益人身分之規定？</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(A)</w:t>
      </w:r>
      <w:r w:rsidR="00EB4A1D" w:rsidRPr="00C5565C">
        <w:rPr>
          <w:rFonts w:ascii="Arial" w:hAnsi="Arial" w:hint="eastAsia"/>
        </w:rPr>
        <w:t>外國政府機關</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(B)</w:t>
      </w:r>
      <w:r w:rsidR="00EB4A1D" w:rsidRPr="00C5565C">
        <w:rPr>
          <w:rFonts w:ascii="Arial" w:hAnsi="Arial" w:hint="eastAsia"/>
        </w:rPr>
        <w:t>於國外掛牌並依掛牌所在地規定，應揭露其主要股東之股票上市公司</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(C)</w:t>
      </w:r>
      <w:r w:rsidR="00EB4A1D" w:rsidRPr="00C5565C">
        <w:rPr>
          <w:rFonts w:ascii="Arial" w:hAnsi="Arial" w:hint="eastAsia"/>
        </w:rPr>
        <w:t>員工持股信託</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(D)</w:t>
      </w:r>
      <w:r w:rsidR="00EB4A1D" w:rsidRPr="00C5565C">
        <w:rPr>
          <w:rFonts w:ascii="Arial" w:hAnsi="Arial" w:hint="eastAsia"/>
        </w:rPr>
        <w:t>我國公開發行公司或其子公司</w:t>
      </w:r>
    </w:p>
    <w:p w:rsidR="005E6A42" w:rsidRPr="00C5565C" w:rsidRDefault="00EB4A1D" w:rsidP="00C959E9">
      <w:pPr>
        <w:pStyle w:val="af7"/>
        <w:numPr>
          <w:ilvl w:val="0"/>
          <w:numId w:val="3"/>
        </w:numPr>
        <w:snapToGrid w:val="0"/>
        <w:spacing w:line="320" w:lineRule="exact"/>
        <w:ind w:leftChars="0" w:left="504" w:hanging="336"/>
        <w:rPr>
          <w:rFonts w:ascii="Arial" w:eastAsia="標楷體" w:hAnsi="Arial" w:cs="Arial"/>
          <w:szCs w:val="24"/>
        </w:rPr>
      </w:pPr>
      <w:r w:rsidRPr="00C5565C">
        <w:rPr>
          <w:rFonts w:ascii="Arial" w:eastAsia="標楷體" w:hAnsi="Arial" w:cs="Arial" w:hint="eastAsia"/>
          <w:szCs w:val="24"/>
        </w:rPr>
        <w:t>國際詐騙集團在臺灣可能利用的洗錢管道有哪些？</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(A)</w:t>
      </w:r>
      <w:r w:rsidR="00EB4A1D" w:rsidRPr="00C5565C">
        <w:rPr>
          <w:rFonts w:ascii="Arial" w:hAnsi="Arial" w:hint="eastAsia"/>
        </w:rPr>
        <w:t>夜市攤商</w:t>
      </w:r>
      <w:r w:rsidR="00AE4317" w:rsidRPr="00C5565C">
        <w:rPr>
          <w:rFonts w:ascii="Arial" w:hAnsi="Arial" w:hint="eastAsia"/>
        </w:rPr>
        <w:tab/>
      </w:r>
      <w:r w:rsidR="00AE4317" w:rsidRPr="00C5565C">
        <w:rPr>
          <w:rFonts w:ascii="Arial" w:hAnsi="Arial" w:hint="eastAsia"/>
        </w:rPr>
        <w:tab/>
      </w:r>
      <w:r w:rsidRPr="00C5565C">
        <w:rPr>
          <w:rFonts w:ascii="Arial" w:hAnsi="Arial" w:hint="eastAsia"/>
        </w:rPr>
        <w:t>(B)</w:t>
      </w:r>
      <w:r w:rsidR="00EB4A1D" w:rsidRPr="00C5565C">
        <w:rPr>
          <w:rFonts w:ascii="Arial" w:hAnsi="Arial" w:hint="eastAsia"/>
        </w:rPr>
        <w:t>購買黃金及高價珠寶</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(C)</w:t>
      </w:r>
      <w:r w:rsidR="00EB4A1D" w:rsidRPr="00C5565C">
        <w:rPr>
          <w:rFonts w:ascii="Arial" w:hAnsi="Arial" w:hint="eastAsia"/>
        </w:rPr>
        <w:t>在本國銀行開立</w:t>
      </w:r>
      <w:r w:rsidR="00EB4A1D" w:rsidRPr="00C5565C">
        <w:rPr>
          <w:rFonts w:ascii="Arial" w:hAnsi="Arial" w:hint="eastAsia"/>
        </w:rPr>
        <w:t>OBU</w:t>
      </w:r>
      <w:r w:rsidR="00EB4A1D" w:rsidRPr="00C5565C">
        <w:rPr>
          <w:rFonts w:ascii="Arial" w:hAnsi="Arial" w:hint="eastAsia"/>
        </w:rPr>
        <w:t>帳戶</w:t>
      </w:r>
      <w:r w:rsidR="00AE4317" w:rsidRPr="00C5565C">
        <w:rPr>
          <w:rFonts w:ascii="Arial" w:hAnsi="Arial" w:hint="eastAsia"/>
        </w:rPr>
        <w:tab/>
      </w:r>
      <w:r w:rsidRPr="00C5565C">
        <w:rPr>
          <w:rFonts w:ascii="Arial" w:hAnsi="Arial" w:hint="eastAsia"/>
        </w:rPr>
        <w:t>(D)</w:t>
      </w:r>
      <w:r w:rsidR="00EB4A1D" w:rsidRPr="00C5565C">
        <w:rPr>
          <w:rFonts w:ascii="Arial" w:hAnsi="Arial" w:hint="eastAsia"/>
        </w:rPr>
        <w:t>購買悠遊卡</w:t>
      </w:r>
    </w:p>
    <w:p w:rsidR="005E6A42" w:rsidRPr="00C5565C" w:rsidRDefault="002D255C" w:rsidP="00C959E9">
      <w:pPr>
        <w:pStyle w:val="af7"/>
        <w:numPr>
          <w:ilvl w:val="0"/>
          <w:numId w:val="3"/>
        </w:numPr>
        <w:snapToGrid w:val="0"/>
        <w:spacing w:line="320" w:lineRule="exact"/>
        <w:ind w:leftChars="0" w:left="532" w:hanging="350"/>
        <w:rPr>
          <w:rFonts w:ascii="Arial" w:eastAsia="標楷體" w:hAnsi="Arial" w:cs="Arial"/>
          <w:szCs w:val="24"/>
        </w:rPr>
      </w:pPr>
      <w:r w:rsidRPr="00C5565C">
        <w:rPr>
          <w:rFonts w:ascii="Arial" w:eastAsia="標楷體" w:hAnsi="Arial" w:cs="Arial" w:hint="eastAsia"/>
          <w:szCs w:val="24"/>
        </w:rPr>
        <w:t>下列何者屬於「存款帳戶及其疑似不法或顯屬異常交易管理辦法」所稱疑似不法或顯屬異常交易之存款帳戶？</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(A)</w:t>
      </w:r>
      <w:r w:rsidR="002D255C" w:rsidRPr="00C5565C">
        <w:rPr>
          <w:rFonts w:ascii="Arial" w:hAnsi="Arial" w:hint="eastAsia"/>
        </w:rPr>
        <w:t>屬偽冒開戶者</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(B)</w:t>
      </w:r>
      <w:proofErr w:type="gramStart"/>
      <w:r w:rsidR="002D255C" w:rsidRPr="00C5565C">
        <w:rPr>
          <w:rFonts w:ascii="Arial" w:hAnsi="Arial" w:hint="eastAsia"/>
        </w:rPr>
        <w:t>屬警示</w:t>
      </w:r>
      <w:proofErr w:type="gramEnd"/>
      <w:r w:rsidR="002D255C" w:rsidRPr="00C5565C">
        <w:rPr>
          <w:rFonts w:ascii="Arial" w:hAnsi="Arial" w:hint="eastAsia"/>
        </w:rPr>
        <w:t>帳戶者</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(C)</w:t>
      </w:r>
      <w:proofErr w:type="gramStart"/>
      <w:r w:rsidR="002D255C" w:rsidRPr="00C5565C">
        <w:rPr>
          <w:rFonts w:ascii="Arial" w:hAnsi="Arial" w:hint="eastAsia"/>
        </w:rPr>
        <w:t>短期間內頻繁</w:t>
      </w:r>
      <w:proofErr w:type="gramEnd"/>
      <w:r w:rsidR="002D255C" w:rsidRPr="00C5565C">
        <w:rPr>
          <w:rFonts w:ascii="Arial" w:hAnsi="Arial" w:hint="eastAsia"/>
        </w:rPr>
        <w:t>申請開立存款帳戶，且無法提出合理說明者</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(D)</w:t>
      </w:r>
      <w:r w:rsidR="002D255C" w:rsidRPr="00C5565C">
        <w:rPr>
          <w:rFonts w:ascii="Arial" w:hAnsi="Arial" w:hint="eastAsia"/>
        </w:rPr>
        <w:t>存款帳戶久未往來，突有異常交易者</w:t>
      </w:r>
    </w:p>
    <w:p w:rsidR="005E6A42" w:rsidRPr="00C5565C" w:rsidRDefault="002D255C" w:rsidP="00C959E9">
      <w:pPr>
        <w:pStyle w:val="af7"/>
        <w:numPr>
          <w:ilvl w:val="0"/>
          <w:numId w:val="3"/>
        </w:numPr>
        <w:snapToGrid w:val="0"/>
        <w:spacing w:line="320" w:lineRule="exact"/>
        <w:ind w:leftChars="0" w:left="532" w:hanging="364"/>
        <w:rPr>
          <w:rFonts w:ascii="Arial" w:eastAsia="標楷體" w:hAnsi="Arial" w:cs="Arial"/>
          <w:szCs w:val="24"/>
        </w:rPr>
      </w:pPr>
      <w:r w:rsidRPr="00C5565C">
        <w:rPr>
          <w:rFonts w:ascii="Arial" w:eastAsia="標楷體" w:hAnsi="Arial" w:cs="Arial" w:hint="eastAsia"/>
          <w:szCs w:val="24"/>
        </w:rPr>
        <w:t>金融機構於推出哪些產品或服務或業務前，應進行產品之洗錢</w:t>
      </w:r>
      <w:proofErr w:type="gramStart"/>
      <w:r w:rsidRPr="00C5565C">
        <w:rPr>
          <w:rFonts w:ascii="Arial" w:eastAsia="標楷體" w:hAnsi="Arial" w:cs="Arial" w:hint="eastAsia"/>
          <w:szCs w:val="24"/>
        </w:rPr>
        <w:t>及資恐風險</w:t>
      </w:r>
      <w:proofErr w:type="gramEnd"/>
      <w:r w:rsidRPr="00C5565C">
        <w:rPr>
          <w:rFonts w:ascii="Arial" w:eastAsia="標楷體" w:hAnsi="Arial" w:cs="Arial" w:hint="eastAsia"/>
          <w:szCs w:val="24"/>
        </w:rPr>
        <w:t>評估，並建立相應之風險管理措施以降低所辨識之風險？</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(A)</w:t>
      </w:r>
      <w:r w:rsidR="002D255C" w:rsidRPr="00C5565C">
        <w:rPr>
          <w:rFonts w:ascii="Arial" w:hAnsi="Arial" w:hint="eastAsia"/>
        </w:rPr>
        <w:t>新支付機制</w:t>
      </w:r>
      <w:r w:rsidR="00AE4317" w:rsidRPr="00C5565C">
        <w:rPr>
          <w:rFonts w:ascii="Arial" w:hAnsi="Arial" w:hint="eastAsia"/>
        </w:rPr>
        <w:tab/>
      </w:r>
      <w:r w:rsidR="00AE4317" w:rsidRPr="00C5565C">
        <w:rPr>
          <w:rFonts w:ascii="Arial" w:hAnsi="Arial" w:hint="eastAsia"/>
        </w:rPr>
        <w:tab/>
      </w:r>
      <w:r w:rsidRPr="00C5565C">
        <w:rPr>
          <w:rFonts w:ascii="Arial" w:hAnsi="Arial" w:hint="eastAsia"/>
        </w:rPr>
        <w:t>(B)</w:t>
      </w:r>
      <w:r w:rsidR="002D255C" w:rsidRPr="00C5565C">
        <w:rPr>
          <w:rFonts w:ascii="Arial" w:hAnsi="Arial" w:hint="eastAsia"/>
        </w:rPr>
        <w:t>運用新科技於現有之產品</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(C)</w:t>
      </w:r>
      <w:r w:rsidR="002D255C" w:rsidRPr="00C5565C">
        <w:rPr>
          <w:rFonts w:ascii="Arial" w:hAnsi="Arial" w:hint="eastAsia"/>
        </w:rPr>
        <w:t>運用新科技於全新之產品</w:t>
      </w:r>
      <w:r w:rsidR="00AE4317" w:rsidRPr="00C5565C">
        <w:rPr>
          <w:rFonts w:ascii="Arial" w:hAnsi="Arial" w:hint="eastAsia"/>
        </w:rPr>
        <w:tab/>
      </w:r>
      <w:r w:rsidRPr="00C5565C">
        <w:rPr>
          <w:rFonts w:ascii="Arial" w:hAnsi="Arial" w:hint="eastAsia"/>
        </w:rPr>
        <w:t>(D)</w:t>
      </w:r>
      <w:r w:rsidR="002D255C" w:rsidRPr="00C5565C">
        <w:rPr>
          <w:rFonts w:ascii="Arial" w:hAnsi="Arial" w:hint="eastAsia"/>
        </w:rPr>
        <w:t>運用新科技於現有之業務</w:t>
      </w:r>
    </w:p>
    <w:p w:rsidR="005E6A42" w:rsidRPr="00C5565C" w:rsidRDefault="00EB4A1D" w:rsidP="00C959E9">
      <w:pPr>
        <w:pStyle w:val="af7"/>
        <w:numPr>
          <w:ilvl w:val="0"/>
          <w:numId w:val="3"/>
        </w:numPr>
        <w:snapToGrid w:val="0"/>
        <w:spacing w:line="320" w:lineRule="exact"/>
        <w:ind w:leftChars="0" w:left="504" w:hanging="336"/>
        <w:rPr>
          <w:rFonts w:ascii="Arial" w:eastAsia="標楷體" w:hAnsi="Arial" w:cs="Arial"/>
          <w:szCs w:val="24"/>
        </w:rPr>
      </w:pPr>
      <w:r w:rsidRPr="00C5565C">
        <w:rPr>
          <w:rFonts w:ascii="Arial" w:eastAsia="標楷體" w:hAnsi="Arial" w:cs="Arial" w:hint="eastAsia"/>
          <w:szCs w:val="24"/>
        </w:rPr>
        <w:t>證券</w:t>
      </w:r>
      <w:proofErr w:type="gramStart"/>
      <w:r w:rsidRPr="00C5565C">
        <w:rPr>
          <w:rFonts w:ascii="Arial" w:eastAsia="標楷體" w:hAnsi="Arial" w:cs="Arial" w:hint="eastAsia"/>
          <w:szCs w:val="24"/>
        </w:rPr>
        <w:t>期貨業防制</w:t>
      </w:r>
      <w:proofErr w:type="gramEnd"/>
      <w:r w:rsidRPr="00C5565C">
        <w:rPr>
          <w:rFonts w:ascii="Arial" w:eastAsia="標楷體" w:hAnsi="Arial" w:cs="Arial" w:hint="eastAsia"/>
          <w:szCs w:val="24"/>
        </w:rPr>
        <w:t>洗錢及</w:t>
      </w:r>
      <w:proofErr w:type="gramStart"/>
      <w:r w:rsidRPr="00C5565C">
        <w:rPr>
          <w:rFonts w:ascii="Arial" w:eastAsia="標楷體" w:hAnsi="Arial" w:cs="Arial" w:hint="eastAsia"/>
          <w:szCs w:val="24"/>
        </w:rPr>
        <w:t>打擊資恐計畫</w:t>
      </w:r>
      <w:proofErr w:type="gramEnd"/>
      <w:r w:rsidRPr="00C5565C">
        <w:rPr>
          <w:rFonts w:ascii="Arial" w:eastAsia="標楷體" w:hAnsi="Arial" w:cs="Arial" w:hint="eastAsia"/>
          <w:szCs w:val="24"/>
        </w:rPr>
        <w:t>應包括確認客戶身分之政策、程序及控管機制，有關確認客戶身分之相關規定，下列何者正確？</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(A)</w:t>
      </w:r>
      <w:r w:rsidR="00EB4A1D" w:rsidRPr="00C5565C">
        <w:rPr>
          <w:rFonts w:ascii="Arial" w:hAnsi="Arial" w:hint="eastAsia"/>
        </w:rPr>
        <w:t>確認客戶身分程序應以風險為基礎，並應包括實質受益人之審查</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(B)</w:t>
      </w:r>
      <w:r w:rsidR="00EB4A1D" w:rsidRPr="00C5565C">
        <w:rPr>
          <w:rFonts w:ascii="Arial" w:hAnsi="Arial" w:hint="eastAsia"/>
        </w:rPr>
        <w:t>確認客戶身分程序所得資料，應自業務關係終止時起至少保存</w:t>
      </w:r>
      <w:r w:rsidR="00EB4A1D" w:rsidRPr="00C5565C">
        <w:rPr>
          <w:rFonts w:ascii="Arial" w:hAnsi="Arial" w:hint="eastAsia"/>
        </w:rPr>
        <w:t>7</w:t>
      </w:r>
      <w:r w:rsidR="00EB4A1D" w:rsidRPr="00C5565C">
        <w:rPr>
          <w:rFonts w:ascii="Arial" w:hAnsi="Arial" w:hint="eastAsia"/>
        </w:rPr>
        <w:t>年，但法律另有較長保存期間規定者，從其規定</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(C)</w:t>
      </w:r>
      <w:r w:rsidR="00EB4A1D" w:rsidRPr="00C5565C">
        <w:rPr>
          <w:rFonts w:ascii="Arial" w:hAnsi="Arial" w:hint="eastAsia"/>
        </w:rPr>
        <w:t>因臨時性交易確認客戶身分所得資料，應自臨時性交易終止時起至少保存</w:t>
      </w:r>
      <w:r w:rsidR="00EB4A1D" w:rsidRPr="00C5565C">
        <w:rPr>
          <w:rFonts w:ascii="Arial" w:hAnsi="Arial" w:hint="eastAsia"/>
        </w:rPr>
        <w:t>5</w:t>
      </w:r>
      <w:r w:rsidR="00EB4A1D" w:rsidRPr="00C5565C">
        <w:rPr>
          <w:rFonts w:ascii="Arial" w:hAnsi="Arial" w:hint="eastAsia"/>
        </w:rPr>
        <w:t>年，但法律另有較長保存期間規定者，從其規定</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(D)</w:t>
      </w:r>
      <w:r w:rsidR="00EB4A1D" w:rsidRPr="00C5565C">
        <w:rPr>
          <w:rFonts w:ascii="Arial" w:hAnsi="Arial" w:hint="eastAsia"/>
        </w:rPr>
        <w:t>對現任國外政府重要政治性職務之客戶，應執行加強客戶審查程序</w:t>
      </w:r>
    </w:p>
    <w:p w:rsidR="005E6A42" w:rsidRPr="00C5565C" w:rsidRDefault="00534804" w:rsidP="00C959E9">
      <w:pPr>
        <w:pStyle w:val="af7"/>
        <w:numPr>
          <w:ilvl w:val="0"/>
          <w:numId w:val="3"/>
        </w:numPr>
        <w:snapToGrid w:val="0"/>
        <w:spacing w:line="320" w:lineRule="exact"/>
        <w:ind w:leftChars="0"/>
        <w:rPr>
          <w:rFonts w:ascii="Arial" w:eastAsia="標楷體" w:hAnsi="Arial" w:cs="Arial"/>
          <w:szCs w:val="24"/>
        </w:rPr>
      </w:pPr>
      <w:r w:rsidRPr="00C5565C">
        <w:rPr>
          <w:rFonts w:ascii="Arial" w:eastAsia="標楷體" w:hAnsi="Arial" w:cs="Arial" w:hint="eastAsia"/>
          <w:szCs w:val="24"/>
        </w:rPr>
        <w:t>保險業確認客戶身分措施，應包括客戶身分之持續審查，依法令至少包括下列哪些措施</w:t>
      </w:r>
      <w:r w:rsidR="002152A1" w:rsidRPr="002152A1">
        <w:rPr>
          <w:rFonts w:ascii="Arial" w:eastAsia="標楷體" w:hAnsi="Arial" w:cs="Arial" w:hint="eastAsia"/>
          <w:szCs w:val="24"/>
        </w:rPr>
        <w:t>？</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(A)</w:t>
      </w:r>
      <w:r w:rsidR="00534804" w:rsidRPr="00C5565C">
        <w:rPr>
          <w:rFonts w:ascii="Arial" w:hAnsi="Arial" w:hint="eastAsia"/>
        </w:rPr>
        <w:t>應依重要性及風險程度，對現有客戶之身分資料進行審查</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(B)</w:t>
      </w:r>
      <w:r w:rsidR="00534804" w:rsidRPr="00C5565C">
        <w:rPr>
          <w:rFonts w:ascii="Arial" w:hAnsi="Arial" w:hint="eastAsia"/>
        </w:rPr>
        <w:t>考量前次審查之時點及獲得資料之適足性，在適當時機對已存在往來關係進行審查</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(C)</w:t>
      </w:r>
      <w:r w:rsidR="00534804" w:rsidRPr="00C5565C">
        <w:rPr>
          <w:rFonts w:ascii="Arial" w:hAnsi="Arial" w:hint="eastAsia"/>
        </w:rPr>
        <w:t>應對客戶業務關係中之交易進行詳細審視，以確保所進行之交易與客戶其業務、風險相符，必要時並應瞭解其資金來源</w:t>
      </w:r>
    </w:p>
    <w:p w:rsidR="00AE4317" w:rsidRDefault="005724FF" w:rsidP="00C959E9">
      <w:pPr>
        <w:pStyle w:val="SFIoption"/>
        <w:spacing w:before="0" w:after="0" w:line="320" w:lineRule="exact"/>
        <w:rPr>
          <w:rFonts w:ascii="Arial" w:hAnsi="Arial"/>
        </w:rPr>
      </w:pPr>
      <w:r w:rsidRPr="00C5565C">
        <w:rPr>
          <w:rFonts w:ascii="Arial" w:hAnsi="Arial" w:hint="eastAsia"/>
        </w:rPr>
        <w:t>(D)</w:t>
      </w:r>
      <w:r w:rsidR="00534804" w:rsidRPr="00C5565C">
        <w:rPr>
          <w:rFonts w:ascii="Arial" w:hAnsi="Arial" w:hint="eastAsia"/>
        </w:rPr>
        <w:t>至少應包括完整監控型態、參數設定、金額門檻、預警案件與監控作業之執行程序與監控案件檢視程序及申報標準</w:t>
      </w:r>
    </w:p>
    <w:p w:rsidR="00C959E9" w:rsidRPr="00C5565C" w:rsidRDefault="00C959E9" w:rsidP="00C959E9">
      <w:pPr>
        <w:pStyle w:val="SFIoption"/>
        <w:spacing w:before="0" w:after="0" w:line="320" w:lineRule="exact"/>
        <w:rPr>
          <w:rFonts w:ascii="Arial" w:hAnsi="Arial"/>
        </w:rPr>
      </w:pPr>
    </w:p>
    <w:p w:rsidR="005E6A42" w:rsidRPr="00C5565C" w:rsidRDefault="00CD5A32" w:rsidP="00C959E9">
      <w:pPr>
        <w:pStyle w:val="af7"/>
        <w:numPr>
          <w:ilvl w:val="0"/>
          <w:numId w:val="3"/>
        </w:numPr>
        <w:snapToGrid w:val="0"/>
        <w:spacing w:line="320" w:lineRule="exact"/>
        <w:ind w:leftChars="0" w:left="518" w:hanging="364"/>
        <w:rPr>
          <w:rFonts w:ascii="Arial" w:eastAsia="標楷體" w:hAnsi="Arial" w:cs="Arial"/>
          <w:szCs w:val="24"/>
        </w:rPr>
      </w:pPr>
      <w:r w:rsidRPr="00C5565C">
        <w:rPr>
          <w:rFonts w:ascii="Arial" w:eastAsia="標楷體" w:hAnsi="Arial" w:cs="Arial" w:hint="eastAsia"/>
          <w:szCs w:val="24"/>
        </w:rPr>
        <w:lastRenderedPageBreak/>
        <w:t>下列</w:t>
      </w:r>
      <w:r w:rsidR="00594B2E" w:rsidRPr="00C5565C">
        <w:rPr>
          <w:rFonts w:ascii="Arial" w:eastAsia="標楷體" w:hAnsi="Arial" w:cs="Arial" w:hint="eastAsia"/>
          <w:szCs w:val="24"/>
        </w:rPr>
        <w:t>何者是犯罪集團常用來規避金融機構監控的手法？</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(A)</w:t>
      </w:r>
      <w:r w:rsidR="00594B2E" w:rsidRPr="00C5565C">
        <w:rPr>
          <w:rFonts w:ascii="Arial" w:hAnsi="Arial" w:hint="eastAsia"/>
        </w:rPr>
        <w:t>採取小額匯款</w:t>
      </w:r>
      <w:r w:rsidR="00AE4317" w:rsidRPr="00C5565C">
        <w:rPr>
          <w:rFonts w:ascii="Arial" w:hAnsi="Arial" w:hint="eastAsia"/>
        </w:rPr>
        <w:tab/>
      </w:r>
      <w:r w:rsidR="00AE4317" w:rsidRPr="00C5565C">
        <w:rPr>
          <w:rFonts w:ascii="Arial" w:hAnsi="Arial" w:hint="eastAsia"/>
        </w:rPr>
        <w:tab/>
      </w:r>
      <w:r w:rsidRPr="00C5565C">
        <w:rPr>
          <w:rFonts w:ascii="Arial" w:hAnsi="Arial" w:hint="eastAsia"/>
        </w:rPr>
        <w:t>(B)</w:t>
      </w:r>
      <w:r w:rsidR="00594B2E" w:rsidRPr="00C5565C">
        <w:rPr>
          <w:rFonts w:ascii="Arial" w:hAnsi="Arial" w:hint="eastAsia"/>
        </w:rPr>
        <w:t>利用有前科紀錄的第三人換</w:t>
      </w:r>
      <w:proofErr w:type="gramStart"/>
      <w:r w:rsidR="00594B2E" w:rsidRPr="00C5565C">
        <w:rPr>
          <w:rFonts w:ascii="Arial" w:hAnsi="Arial" w:hint="eastAsia"/>
        </w:rPr>
        <w:t>匯</w:t>
      </w:r>
      <w:proofErr w:type="gramEnd"/>
    </w:p>
    <w:p w:rsidR="005E6A42" w:rsidRPr="00C5565C" w:rsidRDefault="005724FF" w:rsidP="00C959E9">
      <w:pPr>
        <w:pStyle w:val="SFIoption"/>
        <w:spacing w:before="0" w:after="0" w:line="320" w:lineRule="exact"/>
        <w:rPr>
          <w:rFonts w:ascii="Arial" w:hAnsi="Arial"/>
        </w:rPr>
      </w:pPr>
      <w:r w:rsidRPr="00C5565C">
        <w:rPr>
          <w:rFonts w:ascii="Arial" w:hAnsi="Arial" w:hint="eastAsia"/>
        </w:rPr>
        <w:t>(C)</w:t>
      </w:r>
      <w:r w:rsidR="00594B2E" w:rsidRPr="00C5565C">
        <w:rPr>
          <w:rFonts w:ascii="Arial" w:hAnsi="Arial" w:hint="eastAsia"/>
        </w:rPr>
        <w:t>將一筆資金分拆成多次電匯</w:t>
      </w:r>
      <w:r w:rsidR="00AE4317" w:rsidRPr="00C5565C">
        <w:rPr>
          <w:rFonts w:ascii="Arial" w:hAnsi="Arial" w:hint="eastAsia"/>
        </w:rPr>
        <w:tab/>
      </w:r>
      <w:r w:rsidRPr="00C5565C">
        <w:rPr>
          <w:rFonts w:ascii="Arial" w:hAnsi="Arial" w:hint="eastAsia"/>
        </w:rPr>
        <w:t>(D)</w:t>
      </w:r>
      <w:r w:rsidR="00594B2E" w:rsidRPr="00C5565C">
        <w:rPr>
          <w:rFonts w:ascii="Arial" w:hAnsi="Arial" w:hint="eastAsia"/>
        </w:rPr>
        <w:t>透過同一家金融機構之同名帳戶進行撥轉</w:t>
      </w:r>
    </w:p>
    <w:p w:rsidR="005E6A42" w:rsidRPr="00C5565C" w:rsidRDefault="008A3949" w:rsidP="00C959E9">
      <w:pPr>
        <w:pStyle w:val="af7"/>
        <w:numPr>
          <w:ilvl w:val="0"/>
          <w:numId w:val="3"/>
        </w:numPr>
        <w:snapToGrid w:val="0"/>
        <w:spacing w:line="320" w:lineRule="exact"/>
        <w:ind w:leftChars="0" w:left="490" w:hanging="336"/>
        <w:rPr>
          <w:rFonts w:ascii="Arial" w:eastAsia="標楷體" w:hAnsi="Arial" w:cs="Arial"/>
          <w:szCs w:val="24"/>
        </w:rPr>
      </w:pPr>
      <w:r w:rsidRPr="00C5565C">
        <w:rPr>
          <w:rFonts w:ascii="Arial" w:eastAsia="標楷體" w:hAnsi="Arial" w:cs="Arial" w:hint="eastAsia"/>
          <w:szCs w:val="24"/>
        </w:rPr>
        <w:t>下列哪幾項為疑似以虛設行號交易，虛增營銷、虛開發票方式，涉嫌逃漏稅捐疑似洗錢表徵？</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(A)</w:t>
      </w:r>
      <w:r w:rsidR="008A3949" w:rsidRPr="00C5565C">
        <w:rPr>
          <w:rFonts w:ascii="Arial" w:hAnsi="Arial" w:hint="eastAsia"/>
        </w:rPr>
        <w:t>開戶後立即有達特定金額以上款項存、匯入，且又迅速移轉者</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(B)</w:t>
      </w:r>
      <w:r w:rsidR="008A3949" w:rsidRPr="00C5565C">
        <w:rPr>
          <w:rFonts w:ascii="Arial" w:hAnsi="Arial" w:hint="eastAsia"/>
        </w:rPr>
        <w:t>經常於數個不同客戶帳戶間移轉達特定金額以上資金</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(C)</w:t>
      </w:r>
      <w:r w:rsidR="008A3949" w:rsidRPr="00C5565C">
        <w:rPr>
          <w:rFonts w:ascii="Arial" w:hAnsi="Arial" w:hint="eastAsia"/>
        </w:rPr>
        <w:t>每筆存、提金額相當，相距時間不久，且達特定金額以上</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(D)</w:t>
      </w:r>
      <w:r w:rsidR="008A3949" w:rsidRPr="00C5565C">
        <w:rPr>
          <w:rFonts w:ascii="Arial" w:hAnsi="Arial" w:hint="eastAsia"/>
        </w:rPr>
        <w:t>同一客戶在一定時間內以</w:t>
      </w:r>
      <w:proofErr w:type="gramStart"/>
      <w:r w:rsidR="008A3949" w:rsidRPr="00C5565C">
        <w:rPr>
          <w:rFonts w:ascii="Arial" w:hAnsi="Arial" w:hint="eastAsia"/>
        </w:rPr>
        <w:t>每筆略低於</w:t>
      </w:r>
      <w:proofErr w:type="gramEnd"/>
      <w:r w:rsidR="008A3949" w:rsidRPr="00C5565C">
        <w:rPr>
          <w:rFonts w:ascii="Arial" w:hAnsi="Arial" w:hint="eastAsia"/>
        </w:rPr>
        <w:t>一定金額以上通貨交易申報門檻之現金辦理存、提款，累計達特定金額以上者</w:t>
      </w:r>
    </w:p>
    <w:p w:rsidR="005E6A42" w:rsidRPr="00C5565C" w:rsidRDefault="00EB4A1D" w:rsidP="00C959E9">
      <w:pPr>
        <w:pStyle w:val="af7"/>
        <w:numPr>
          <w:ilvl w:val="0"/>
          <w:numId w:val="3"/>
        </w:numPr>
        <w:snapToGrid w:val="0"/>
        <w:spacing w:line="320" w:lineRule="exact"/>
        <w:ind w:leftChars="0" w:left="518" w:hanging="364"/>
        <w:rPr>
          <w:rFonts w:ascii="Arial" w:eastAsia="標楷體" w:hAnsi="Arial" w:cs="Arial"/>
          <w:szCs w:val="24"/>
        </w:rPr>
      </w:pPr>
      <w:r w:rsidRPr="00C5565C">
        <w:rPr>
          <w:rFonts w:ascii="Arial" w:eastAsia="標楷體" w:hAnsi="Arial" w:cs="Arial" w:hint="eastAsia"/>
          <w:szCs w:val="24"/>
        </w:rPr>
        <w:t>銀行對於高風險客戶所採取之強化措施有下列哪些？</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(A)</w:t>
      </w:r>
      <w:r w:rsidR="00EB4A1D" w:rsidRPr="00C5565C">
        <w:rPr>
          <w:rFonts w:ascii="Arial" w:hAnsi="Arial" w:hint="eastAsia"/>
        </w:rPr>
        <w:t>一律</w:t>
      </w:r>
      <w:proofErr w:type="gramStart"/>
      <w:r w:rsidR="00EB4A1D" w:rsidRPr="00C5565C">
        <w:rPr>
          <w:rFonts w:ascii="Arial" w:hAnsi="Arial" w:hint="eastAsia"/>
        </w:rPr>
        <w:t>婉</w:t>
      </w:r>
      <w:proofErr w:type="gramEnd"/>
      <w:r w:rsidR="00EB4A1D" w:rsidRPr="00C5565C">
        <w:rPr>
          <w:rFonts w:ascii="Arial" w:hAnsi="Arial" w:hint="eastAsia"/>
        </w:rPr>
        <w:t>拒交易</w:t>
      </w:r>
      <w:r w:rsidR="00AE4317" w:rsidRPr="00C5565C">
        <w:rPr>
          <w:rFonts w:ascii="Arial" w:hAnsi="Arial" w:hint="eastAsia"/>
        </w:rPr>
        <w:tab/>
      </w:r>
      <w:r w:rsidR="00AE4317" w:rsidRPr="00C5565C">
        <w:rPr>
          <w:rFonts w:ascii="Arial" w:hAnsi="Arial" w:hint="eastAsia"/>
        </w:rPr>
        <w:tab/>
      </w:r>
      <w:r w:rsidRPr="00C5565C">
        <w:rPr>
          <w:rFonts w:ascii="Arial" w:hAnsi="Arial" w:hint="eastAsia"/>
        </w:rPr>
        <w:t>(B)</w:t>
      </w:r>
      <w:r w:rsidR="00EB4A1D" w:rsidRPr="00C5565C">
        <w:rPr>
          <w:rFonts w:ascii="Arial" w:hAnsi="Arial" w:hint="eastAsia"/>
        </w:rPr>
        <w:t>取得較高管理階層核准</w:t>
      </w:r>
    </w:p>
    <w:p w:rsidR="005D4E22" w:rsidRPr="00C5565C" w:rsidRDefault="005724FF" w:rsidP="00C959E9">
      <w:pPr>
        <w:pStyle w:val="SFIoption"/>
        <w:spacing w:before="0" w:after="0" w:line="320" w:lineRule="exact"/>
        <w:rPr>
          <w:rFonts w:ascii="Arial" w:hAnsi="Arial"/>
        </w:rPr>
      </w:pPr>
      <w:r w:rsidRPr="00C5565C">
        <w:rPr>
          <w:rFonts w:ascii="Arial" w:hAnsi="Arial" w:hint="eastAsia"/>
        </w:rPr>
        <w:t>(C)</w:t>
      </w:r>
      <w:r w:rsidR="00EB4A1D" w:rsidRPr="00C5565C">
        <w:rPr>
          <w:rFonts w:ascii="Arial" w:hAnsi="Arial" w:hint="eastAsia"/>
        </w:rPr>
        <w:t>增加客戶審查之頻率</w:t>
      </w:r>
      <w:r w:rsidR="00AE4317" w:rsidRPr="00C5565C">
        <w:rPr>
          <w:rFonts w:ascii="Arial" w:hAnsi="Arial" w:hint="eastAsia"/>
        </w:rPr>
        <w:tab/>
      </w:r>
      <w:r w:rsidR="00AE4317" w:rsidRPr="00C5565C">
        <w:rPr>
          <w:rFonts w:ascii="Arial" w:hAnsi="Arial" w:hint="eastAsia"/>
        </w:rPr>
        <w:tab/>
      </w:r>
      <w:r w:rsidRPr="00C5565C">
        <w:rPr>
          <w:rFonts w:ascii="Arial" w:hAnsi="Arial" w:hint="eastAsia"/>
        </w:rPr>
        <w:t>(D)</w:t>
      </w:r>
      <w:r w:rsidR="00EB4A1D" w:rsidRPr="00C5565C">
        <w:rPr>
          <w:rFonts w:ascii="Arial" w:hAnsi="Arial" w:hint="eastAsia"/>
        </w:rPr>
        <w:t>加強客戶審查</w:t>
      </w:r>
      <w:r w:rsidR="00EB4A1D" w:rsidRPr="00C5565C">
        <w:rPr>
          <w:rFonts w:ascii="Arial" w:hAnsi="Arial" w:hint="eastAsia"/>
        </w:rPr>
        <w:t>(EDD)</w:t>
      </w:r>
    </w:p>
    <w:p w:rsidR="005E6A42" w:rsidRPr="00C5565C" w:rsidRDefault="00EB4A1D" w:rsidP="00C959E9">
      <w:pPr>
        <w:pStyle w:val="af7"/>
        <w:numPr>
          <w:ilvl w:val="0"/>
          <w:numId w:val="3"/>
        </w:numPr>
        <w:snapToGrid w:val="0"/>
        <w:spacing w:line="320" w:lineRule="exact"/>
        <w:ind w:leftChars="0" w:left="546" w:hanging="378"/>
        <w:rPr>
          <w:rFonts w:ascii="Arial" w:eastAsia="標楷體" w:hAnsi="Arial" w:cs="Arial"/>
          <w:szCs w:val="24"/>
        </w:rPr>
      </w:pPr>
      <w:r w:rsidRPr="00C5565C">
        <w:rPr>
          <w:rFonts w:ascii="Arial" w:eastAsia="標楷體" w:hAnsi="Arial" w:cs="Arial" w:hint="eastAsia"/>
          <w:szCs w:val="24"/>
        </w:rPr>
        <w:t>甲公司為一從事進口不同廠牌國外高級二手汽車，再銷售給國內消費者之公司，在銀行開立一個帳戶。請問下列哪些行為為疑似洗錢</w:t>
      </w:r>
      <w:proofErr w:type="gramStart"/>
      <w:r w:rsidRPr="00C5565C">
        <w:rPr>
          <w:rFonts w:ascii="Arial" w:eastAsia="標楷體" w:hAnsi="Arial" w:cs="Arial" w:hint="eastAsia"/>
          <w:szCs w:val="24"/>
        </w:rPr>
        <w:t>或資恐交易</w:t>
      </w:r>
      <w:proofErr w:type="gramEnd"/>
      <w:r w:rsidRPr="00C5565C">
        <w:rPr>
          <w:rFonts w:ascii="Arial" w:eastAsia="標楷體" w:hAnsi="Arial" w:cs="Arial" w:hint="eastAsia"/>
          <w:szCs w:val="24"/>
        </w:rPr>
        <w:t>之態樣？</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(A)</w:t>
      </w:r>
      <w:r w:rsidR="00EB4A1D" w:rsidRPr="00C5565C">
        <w:rPr>
          <w:rFonts w:ascii="Arial" w:hAnsi="Arial" w:hint="eastAsia"/>
        </w:rPr>
        <w:t>甲公司向銀行申請辦理外匯避險交易</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(B)</w:t>
      </w:r>
      <w:r w:rsidR="00EB4A1D" w:rsidRPr="00C5565C">
        <w:rPr>
          <w:rFonts w:ascii="Arial" w:hAnsi="Arial" w:hint="eastAsia"/>
        </w:rPr>
        <w:t>國內消費者將購車款項匯入甲公司帳戶</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(C)</w:t>
      </w:r>
      <w:r w:rsidR="00EB4A1D" w:rsidRPr="00C5565C">
        <w:rPr>
          <w:rFonts w:ascii="Arial" w:hAnsi="Arial" w:hint="eastAsia"/>
        </w:rPr>
        <w:t>甲公司定期匯款固定金額之美元至落後國家，而無合理理由</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(D)</w:t>
      </w:r>
      <w:r w:rsidR="00EB4A1D" w:rsidRPr="00C5565C">
        <w:rPr>
          <w:rFonts w:ascii="Arial" w:hAnsi="Arial" w:hint="eastAsia"/>
        </w:rPr>
        <w:t>甲公司帳戶常收到國外達特定金額以上之美元匯入款，而無合理理由</w:t>
      </w:r>
    </w:p>
    <w:p w:rsidR="005E6A42" w:rsidRPr="00C5565C" w:rsidRDefault="00B66412" w:rsidP="00C959E9">
      <w:pPr>
        <w:pStyle w:val="af7"/>
        <w:numPr>
          <w:ilvl w:val="0"/>
          <w:numId w:val="3"/>
        </w:numPr>
        <w:snapToGrid w:val="0"/>
        <w:spacing w:line="320" w:lineRule="exact"/>
        <w:ind w:leftChars="0" w:left="532" w:hanging="364"/>
        <w:rPr>
          <w:rFonts w:ascii="Arial" w:eastAsia="標楷體" w:hAnsi="Arial" w:cs="Arial"/>
          <w:szCs w:val="24"/>
        </w:rPr>
      </w:pPr>
      <w:r w:rsidRPr="00C5565C">
        <w:rPr>
          <w:rFonts w:ascii="Arial" w:eastAsia="標楷體" w:hAnsi="Arial" w:cs="Arial" w:hint="eastAsia"/>
          <w:szCs w:val="24"/>
        </w:rPr>
        <w:t>下列何者屬於貿易金融類之銀行業疑似洗錢</w:t>
      </w:r>
      <w:proofErr w:type="gramStart"/>
      <w:r w:rsidRPr="00C5565C">
        <w:rPr>
          <w:rFonts w:ascii="Arial" w:eastAsia="標楷體" w:hAnsi="Arial" w:cs="Arial" w:hint="eastAsia"/>
          <w:szCs w:val="24"/>
        </w:rPr>
        <w:t>或資恐交易</w:t>
      </w:r>
      <w:proofErr w:type="gramEnd"/>
      <w:r w:rsidRPr="00C5565C">
        <w:rPr>
          <w:rFonts w:ascii="Arial" w:eastAsia="標楷體" w:hAnsi="Arial" w:cs="Arial" w:hint="eastAsia"/>
          <w:szCs w:val="24"/>
        </w:rPr>
        <w:t>態樣？</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(A)</w:t>
      </w:r>
      <w:r w:rsidR="00B66412" w:rsidRPr="00C5565C">
        <w:rPr>
          <w:rFonts w:ascii="Arial" w:hAnsi="Arial" w:hint="eastAsia"/>
        </w:rPr>
        <w:t>提貨單與付款單或發票的商品敘述內容不符</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(B)</w:t>
      </w:r>
      <w:r w:rsidR="00B66412" w:rsidRPr="00C5565C">
        <w:rPr>
          <w:rFonts w:ascii="Arial" w:hAnsi="Arial" w:hint="eastAsia"/>
        </w:rPr>
        <w:t>貨物運至或來自洗錢或</w:t>
      </w:r>
      <w:proofErr w:type="gramStart"/>
      <w:r w:rsidR="00B66412" w:rsidRPr="00C5565C">
        <w:rPr>
          <w:rFonts w:ascii="Arial" w:hAnsi="Arial" w:hint="eastAsia"/>
        </w:rPr>
        <w:t>資恐高</w:t>
      </w:r>
      <w:proofErr w:type="gramEnd"/>
      <w:r w:rsidR="00B66412" w:rsidRPr="00C5565C">
        <w:rPr>
          <w:rFonts w:ascii="Arial" w:hAnsi="Arial" w:hint="eastAsia"/>
        </w:rPr>
        <w:t>風險國家或地區</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(C)</w:t>
      </w:r>
      <w:r w:rsidR="00B66412" w:rsidRPr="00C5565C">
        <w:rPr>
          <w:rFonts w:ascii="Arial" w:hAnsi="Arial" w:hint="eastAsia"/>
        </w:rPr>
        <w:t>運輸的貨物類型為高價值但量少之商品，如鑽石或藝術品</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(D)</w:t>
      </w:r>
      <w:r w:rsidR="00B66412" w:rsidRPr="00C5565C">
        <w:rPr>
          <w:rFonts w:ascii="Arial" w:hAnsi="Arial" w:hint="eastAsia"/>
        </w:rPr>
        <w:t>交易中使用信用狀作為交易模式且曾辦理信用狀修改</w:t>
      </w:r>
    </w:p>
    <w:p w:rsidR="005E6A42" w:rsidRPr="00C5565C" w:rsidRDefault="00B66412" w:rsidP="00C959E9">
      <w:pPr>
        <w:pStyle w:val="af7"/>
        <w:numPr>
          <w:ilvl w:val="0"/>
          <w:numId w:val="3"/>
        </w:numPr>
        <w:snapToGrid w:val="0"/>
        <w:spacing w:line="320" w:lineRule="exact"/>
        <w:ind w:leftChars="0" w:left="546" w:hanging="378"/>
        <w:rPr>
          <w:rFonts w:ascii="Arial" w:eastAsia="標楷體" w:hAnsi="Arial" w:cs="Arial"/>
          <w:szCs w:val="24"/>
        </w:rPr>
      </w:pPr>
      <w:r w:rsidRPr="00C5565C">
        <w:rPr>
          <w:rFonts w:ascii="Arial" w:eastAsia="標楷體" w:hAnsi="Arial" w:cs="Arial" w:hint="eastAsia"/>
          <w:szCs w:val="24"/>
        </w:rPr>
        <w:t>證券商防制洗錢與</w:t>
      </w:r>
      <w:proofErr w:type="gramStart"/>
      <w:r w:rsidRPr="00C5565C">
        <w:rPr>
          <w:rFonts w:ascii="Arial" w:eastAsia="標楷體" w:hAnsi="Arial" w:cs="Arial" w:hint="eastAsia"/>
          <w:szCs w:val="24"/>
        </w:rPr>
        <w:t>打擊資恐之</w:t>
      </w:r>
      <w:proofErr w:type="gramEnd"/>
      <w:r w:rsidRPr="00C5565C">
        <w:rPr>
          <w:rFonts w:ascii="Arial" w:eastAsia="標楷體" w:hAnsi="Arial" w:cs="Arial" w:hint="eastAsia"/>
          <w:szCs w:val="24"/>
        </w:rPr>
        <w:t>內部控制制度聲明書，於提報董事會通過後，應揭露並於下列何者辦理公告申報？</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(A)</w:t>
      </w:r>
      <w:r w:rsidR="00B66412" w:rsidRPr="00C5565C">
        <w:rPr>
          <w:rFonts w:ascii="Arial" w:hAnsi="Arial" w:hint="eastAsia"/>
        </w:rPr>
        <w:t>證券商營業處所</w:t>
      </w:r>
      <w:r w:rsidR="00AE4317" w:rsidRPr="00C5565C">
        <w:rPr>
          <w:rFonts w:ascii="Arial" w:hAnsi="Arial" w:hint="eastAsia"/>
        </w:rPr>
        <w:tab/>
      </w:r>
      <w:r w:rsidR="00AE4317" w:rsidRPr="00C5565C">
        <w:rPr>
          <w:rFonts w:ascii="Arial" w:hAnsi="Arial" w:hint="eastAsia"/>
        </w:rPr>
        <w:tab/>
      </w:r>
      <w:r w:rsidRPr="00C5565C">
        <w:rPr>
          <w:rFonts w:ascii="Arial" w:hAnsi="Arial" w:hint="eastAsia"/>
        </w:rPr>
        <w:t>(B)</w:t>
      </w:r>
      <w:r w:rsidR="00B66412" w:rsidRPr="00C5565C">
        <w:rPr>
          <w:rFonts w:ascii="Arial" w:hAnsi="Arial" w:hint="eastAsia"/>
        </w:rPr>
        <w:t>證券商網站</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(C)</w:t>
      </w:r>
      <w:r w:rsidR="00B66412" w:rsidRPr="00C5565C">
        <w:rPr>
          <w:rFonts w:ascii="Arial" w:hAnsi="Arial" w:hint="eastAsia"/>
        </w:rPr>
        <w:t>每日於全國發行之報紙</w:t>
      </w:r>
      <w:r w:rsidR="00AE4317" w:rsidRPr="00C5565C">
        <w:rPr>
          <w:rFonts w:ascii="Arial" w:hAnsi="Arial" w:hint="eastAsia"/>
        </w:rPr>
        <w:tab/>
      </w:r>
      <w:r w:rsidRPr="00C5565C">
        <w:rPr>
          <w:rFonts w:ascii="Arial" w:hAnsi="Arial" w:hint="eastAsia"/>
        </w:rPr>
        <w:t>(D)</w:t>
      </w:r>
      <w:r w:rsidR="00B66412" w:rsidRPr="00C5565C">
        <w:rPr>
          <w:rFonts w:ascii="Arial" w:hAnsi="Arial" w:hint="eastAsia"/>
        </w:rPr>
        <w:t>主管機關指定網站</w:t>
      </w:r>
    </w:p>
    <w:p w:rsidR="005E6A42" w:rsidRPr="00C5565C" w:rsidRDefault="006832FE" w:rsidP="00C959E9">
      <w:pPr>
        <w:pStyle w:val="af7"/>
        <w:numPr>
          <w:ilvl w:val="0"/>
          <w:numId w:val="3"/>
        </w:numPr>
        <w:snapToGrid w:val="0"/>
        <w:spacing w:line="320" w:lineRule="exact"/>
        <w:ind w:leftChars="0" w:left="504" w:hanging="350"/>
        <w:rPr>
          <w:rFonts w:ascii="Arial" w:eastAsia="標楷體" w:hAnsi="Arial" w:cs="Arial"/>
          <w:szCs w:val="24"/>
        </w:rPr>
      </w:pPr>
      <w:r w:rsidRPr="00C5565C">
        <w:rPr>
          <w:rFonts w:ascii="Arial" w:eastAsia="標楷體" w:hAnsi="Arial" w:cs="Arial" w:hint="eastAsia"/>
          <w:szCs w:val="24"/>
        </w:rPr>
        <w:t>證券商進行全面性洗錢</w:t>
      </w:r>
      <w:proofErr w:type="gramStart"/>
      <w:r w:rsidRPr="00C5565C">
        <w:rPr>
          <w:rFonts w:ascii="Arial" w:eastAsia="標楷體" w:hAnsi="Arial" w:cs="Arial" w:hint="eastAsia"/>
          <w:szCs w:val="24"/>
        </w:rPr>
        <w:t>及資恐風險</w:t>
      </w:r>
      <w:proofErr w:type="gramEnd"/>
      <w:r w:rsidRPr="00C5565C">
        <w:rPr>
          <w:rFonts w:ascii="Arial" w:eastAsia="標楷體" w:hAnsi="Arial" w:cs="Arial" w:hint="eastAsia"/>
          <w:szCs w:val="24"/>
        </w:rPr>
        <w:t>評估作業時，除考量業務之性質、規模、多元性及複雜度等指標外，尚得輔以其他內部與外部來源取得之資訊，例如：</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(A)</w:t>
      </w:r>
      <w:r w:rsidR="006832FE" w:rsidRPr="00C5565C">
        <w:rPr>
          <w:rFonts w:ascii="Arial" w:hAnsi="Arial" w:hint="eastAsia"/>
        </w:rPr>
        <w:t>證券商內部管理階層所提供的管理報告</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(B)</w:t>
      </w:r>
      <w:r w:rsidR="006832FE" w:rsidRPr="00C5565C">
        <w:rPr>
          <w:rFonts w:ascii="Arial" w:hAnsi="Arial" w:hint="eastAsia"/>
        </w:rPr>
        <w:t>風險管理部有關公司自營部門外國股票部位的市場風險損益報告</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(C)</w:t>
      </w:r>
      <w:r w:rsidR="006832FE" w:rsidRPr="00C5565C">
        <w:rPr>
          <w:rFonts w:ascii="Arial" w:hAnsi="Arial" w:hint="eastAsia"/>
        </w:rPr>
        <w:t>國際防制洗錢組織與他國所發布之防制洗錢及</w:t>
      </w:r>
      <w:proofErr w:type="gramStart"/>
      <w:r w:rsidR="006832FE" w:rsidRPr="00C5565C">
        <w:rPr>
          <w:rFonts w:ascii="Arial" w:hAnsi="Arial" w:hint="eastAsia"/>
        </w:rPr>
        <w:t>打擊資恐相關</w:t>
      </w:r>
      <w:proofErr w:type="gramEnd"/>
      <w:r w:rsidR="006832FE" w:rsidRPr="00C5565C">
        <w:rPr>
          <w:rFonts w:ascii="Arial" w:hAnsi="Arial" w:hint="eastAsia"/>
        </w:rPr>
        <w:t>報告</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(D)</w:t>
      </w:r>
      <w:r w:rsidR="006832FE" w:rsidRPr="00C5565C">
        <w:rPr>
          <w:rFonts w:ascii="Arial" w:hAnsi="Arial" w:hint="eastAsia"/>
        </w:rPr>
        <w:t>主管機關發布之洗錢</w:t>
      </w:r>
      <w:proofErr w:type="gramStart"/>
      <w:r w:rsidR="006832FE" w:rsidRPr="00C5565C">
        <w:rPr>
          <w:rFonts w:ascii="Arial" w:hAnsi="Arial" w:hint="eastAsia"/>
        </w:rPr>
        <w:t>及資恐風險</w:t>
      </w:r>
      <w:proofErr w:type="gramEnd"/>
      <w:r w:rsidR="006832FE" w:rsidRPr="00C5565C">
        <w:rPr>
          <w:rFonts w:ascii="Arial" w:hAnsi="Arial" w:hint="eastAsia"/>
        </w:rPr>
        <w:t>資訊</w:t>
      </w:r>
    </w:p>
    <w:p w:rsidR="005E6A42" w:rsidRPr="00C5565C" w:rsidRDefault="00B66412" w:rsidP="00C959E9">
      <w:pPr>
        <w:pStyle w:val="af7"/>
        <w:numPr>
          <w:ilvl w:val="0"/>
          <w:numId w:val="3"/>
        </w:numPr>
        <w:snapToGrid w:val="0"/>
        <w:spacing w:line="320" w:lineRule="exact"/>
        <w:ind w:leftChars="0" w:left="532" w:hanging="350"/>
        <w:rPr>
          <w:rFonts w:ascii="Arial" w:eastAsia="標楷體" w:hAnsi="Arial" w:cs="Arial"/>
          <w:szCs w:val="24"/>
        </w:rPr>
      </w:pPr>
      <w:r w:rsidRPr="00C5565C">
        <w:rPr>
          <w:rFonts w:ascii="Arial" w:eastAsia="標楷體" w:hAnsi="Arial" w:cs="Arial" w:hint="eastAsia"/>
          <w:szCs w:val="24"/>
        </w:rPr>
        <w:t>下列何者是「與客戶建立關係時」防制洗錢</w:t>
      </w:r>
      <w:r w:rsidR="00710C7C" w:rsidRPr="00C5565C">
        <w:rPr>
          <w:rFonts w:ascii="Arial" w:eastAsia="標楷體" w:hAnsi="Arial" w:cs="Arial" w:hint="eastAsia"/>
          <w:szCs w:val="24"/>
        </w:rPr>
        <w:t>／</w:t>
      </w:r>
      <w:proofErr w:type="gramStart"/>
      <w:r w:rsidRPr="00C5565C">
        <w:rPr>
          <w:rFonts w:ascii="Arial" w:eastAsia="標楷體" w:hAnsi="Arial" w:cs="Arial" w:hint="eastAsia"/>
          <w:szCs w:val="24"/>
        </w:rPr>
        <w:t>資恐風險</w:t>
      </w:r>
      <w:proofErr w:type="gramEnd"/>
      <w:r w:rsidRPr="00C5565C">
        <w:rPr>
          <w:rFonts w:ascii="Arial" w:eastAsia="標楷體" w:hAnsi="Arial" w:cs="Arial" w:hint="eastAsia"/>
          <w:szCs w:val="24"/>
        </w:rPr>
        <w:t>作業須考量的作業項目？</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(A)</w:t>
      </w:r>
      <w:r w:rsidR="00B66412" w:rsidRPr="00C5565C">
        <w:rPr>
          <w:rFonts w:ascii="Arial" w:hAnsi="Arial" w:hint="eastAsia"/>
        </w:rPr>
        <w:t>考量核保與出險風險</w:t>
      </w:r>
      <w:r w:rsidR="00AE4317" w:rsidRPr="00C5565C">
        <w:rPr>
          <w:rFonts w:ascii="Arial" w:hAnsi="Arial" w:hint="eastAsia"/>
        </w:rPr>
        <w:tab/>
      </w:r>
      <w:r w:rsidR="00AE4317" w:rsidRPr="00C5565C">
        <w:rPr>
          <w:rFonts w:ascii="Arial" w:hAnsi="Arial" w:hint="eastAsia"/>
        </w:rPr>
        <w:tab/>
      </w:r>
      <w:r w:rsidRPr="00C5565C">
        <w:rPr>
          <w:rFonts w:ascii="Arial" w:hAnsi="Arial" w:hint="eastAsia"/>
        </w:rPr>
        <w:t>(B)</w:t>
      </w:r>
      <w:proofErr w:type="gramStart"/>
      <w:r w:rsidR="00B66412" w:rsidRPr="00C5565C">
        <w:rPr>
          <w:rFonts w:ascii="Arial" w:hAnsi="Arial" w:hint="eastAsia"/>
        </w:rPr>
        <w:t>客戶資恐</w:t>
      </w:r>
      <w:proofErr w:type="gramEnd"/>
      <w:r w:rsidR="00B66412" w:rsidRPr="00C5565C">
        <w:rPr>
          <w:rFonts w:ascii="Arial" w:hAnsi="Arial" w:hint="eastAsia"/>
        </w:rPr>
        <w:t>／客戶洗錢風險分級</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(C)</w:t>
      </w:r>
      <w:r w:rsidR="00B66412" w:rsidRPr="00C5565C">
        <w:rPr>
          <w:rFonts w:ascii="Arial" w:hAnsi="Arial" w:hint="eastAsia"/>
        </w:rPr>
        <w:t>AML</w:t>
      </w:r>
      <w:r w:rsidR="00B66412" w:rsidRPr="00C5565C">
        <w:rPr>
          <w:rFonts w:ascii="Arial" w:hAnsi="Arial" w:hint="eastAsia"/>
        </w:rPr>
        <w:t>系統中風險檢核結果</w:t>
      </w:r>
      <w:r w:rsidR="00AE4317" w:rsidRPr="00C5565C">
        <w:rPr>
          <w:rFonts w:ascii="Arial" w:hAnsi="Arial" w:hint="eastAsia"/>
        </w:rPr>
        <w:tab/>
      </w:r>
      <w:r w:rsidRPr="00C5565C">
        <w:rPr>
          <w:rFonts w:ascii="Arial" w:hAnsi="Arial" w:hint="eastAsia"/>
        </w:rPr>
        <w:t>(D)</w:t>
      </w:r>
      <w:r w:rsidR="00B66412" w:rsidRPr="00C5565C">
        <w:rPr>
          <w:rFonts w:ascii="Arial" w:hAnsi="Arial" w:hint="eastAsia"/>
        </w:rPr>
        <w:t>客戶確認</w:t>
      </w:r>
    </w:p>
    <w:p w:rsidR="005E6A42" w:rsidRPr="00C5565C" w:rsidRDefault="006832FE" w:rsidP="00C959E9">
      <w:pPr>
        <w:pStyle w:val="af7"/>
        <w:numPr>
          <w:ilvl w:val="0"/>
          <w:numId w:val="3"/>
        </w:numPr>
        <w:snapToGrid w:val="0"/>
        <w:spacing w:line="320" w:lineRule="exact"/>
        <w:ind w:leftChars="0" w:left="574" w:hanging="350"/>
        <w:rPr>
          <w:rFonts w:ascii="Arial" w:eastAsia="標楷體" w:hAnsi="Arial" w:cs="Arial"/>
          <w:szCs w:val="24"/>
        </w:rPr>
      </w:pPr>
      <w:r w:rsidRPr="00C5565C">
        <w:rPr>
          <w:rFonts w:ascii="Arial" w:eastAsia="標楷體" w:hAnsi="Arial" w:cs="Arial" w:hint="eastAsia"/>
          <w:szCs w:val="24"/>
        </w:rPr>
        <w:t>保險業與風險控管關係密切，</w:t>
      </w:r>
      <w:proofErr w:type="gramStart"/>
      <w:r w:rsidRPr="00C5565C">
        <w:rPr>
          <w:rFonts w:ascii="Arial" w:eastAsia="標楷體" w:hAnsi="Arial" w:cs="Arial" w:hint="eastAsia"/>
          <w:szCs w:val="24"/>
        </w:rPr>
        <w:t>故防制</w:t>
      </w:r>
      <w:proofErr w:type="gramEnd"/>
      <w:r w:rsidRPr="00C5565C">
        <w:rPr>
          <w:rFonts w:ascii="Arial" w:eastAsia="標楷體" w:hAnsi="Arial" w:cs="Arial" w:hint="eastAsia"/>
          <w:szCs w:val="24"/>
        </w:rPr>
        <w:t>洗錢金融行動工作組織</w:t>
      </w:r>
      <w:r w:rsidR="00572F19" w:rsidRPr="00C5565C">
        <w:rPr>
          <w:rFonts w:ascii="Arial" w:eastAsia="標楷體" w:hAnsi="Arial" w:cs="Arial" w:hint="eastAsia"/>
          <w:szCs w:val="24"/>
        </w:rPr>
        <w:t>(</w:t>
      </w:r>
      <w:r w:rsidRPr="00C5565C">
        <w:rPr>
          <w:rFonts w:ascii="Arial" w:eastAsia="標楷體" w:hAnsi="Arial" w:cs="Arial" w:hint="eastAsia"/>
          <w:szCs w:val="24"/>
        </w:rPr>
        <w:t>FATF</w:t>
      </w:r>
      <w:r w:rsidR="00572F19" w:rsidRPr="00C5565C">
        <w:rPr>
          <w:rFonts w:ascii="Arial" w:eastAsia="標楷體" w:hAnsi="Arial" w:cs="Arial" w:hint="eastAsia"/>
          <w:szCs w:val="24"/>
        </w:rPr>
        <w:t>)</w:t>
      </w:r>
      <w:r w:rsidRPr="00C5565C">
        <w:rPr>
          <w:rFonts w:ascii="Arial" w:eastAsia="標楷體" w:hAnsi="Arial" w:cs="Arial" w:hint="eastAsia"/>
          <w:szCs w:val="24"/>
        </w:rPr>
        <w:t>建議的風險基礎方法更有利保險業執行下列何措施？</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(A)</w:t>
      </w:r>
      <w:r w:rsidR="006832FE" w:rsidRPr="00C5565C">
        <w:rPr>
          <w:rFonts w:ascii="Arial" w:hAnsi="Arial" w:hint="eastAsia"/>
        </w:rPr>
        <w:t>建置其內部控制制度</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(B)</w:t>
      </w:r>
      <w:r w:rsidR="006832FE" w:rsidRPr="00C5565C">
        <w:rPr>
          <w:rFonts w:ascii="Arial" w:hAnsi="Arial" w:hint="eastAsia"/>
        </w:rPr>
        <w:t>計算自有資本及風險資本之範圍</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(C)</w:t>
      </w:r>
      <w:proofErr w:type="gramStart"/>
      <w:r w:rsidR="006832FE" w:rsidRPr="00C5565C">
        <w:rPr>
          <w:rFonts w:ascii="Arial" w:hAnsi="Arial" w:hint="eastAsia"/>
        </w:rPr>
        <w:t>決定其防制</w:t>
      </w:r>
      <w:proofErr w:type="gramEnd"/>
      <w:r w:rsidR="006832FE" w:rsidRPr="00C5565C">
        <w:rPr>
          <w:rFonts w:ascii="Arial" w:hAnsi="Arial" w:hint="eastAsia"/>
        </w:rPr>
        <w:t>洗錢及</w:t>
      </w:r>
      <w:proofErr w:type="gramStart"/>
      <w:r w:rsidR="006832FE" w:rsidRPr="00C5565C">
        <w:rPr>
          <w:rFonts w:ascii="Arial" w:hAnsi="Arial" w:hint="eastAsia"/>
        </w:rPr>
        <w:t>打擊資恐資源</w:t>
      </w:r>
      <w:proofErr w:type="gramEnd"/>
      <w:r w:rsidR="006832FE" w:rsidRPr="00C5565C">
        <w:rPr>
          <w:rFonts w:ascii="Arial" w:hAnsi="Arial" w:hint="eastAsia"/>
        </w:rPr>
        <w:t>的配置</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(D)</w:t>
      </w:r>
      <w:r w:rsidR="006832FE" w:rsidRPr="00C5565C">
        <w:rPr>
          <w:rFonts w:ascii="Arial" w:hAnsi="Arial" w:hint="eastAsia"/>
        </w:rPr>
        <w:t>訂</w:t>
      </w:r>
      <w:proofErr w:type="gramStart"/>
      <w:r w:rsidR="006832FE" w:rsidRPr="00C5565C">
        <w:rPr>
          <w:rFonts w:ascii="Arial" w:hAnsi="Arial" w:hint="eastAsia"/>
        </w:rPr>
        <w:t>定其防制</w:t>
      </w:r>
      <w:proofErr w:type="gramEnd"/>
      <w:r w:rsidR="006832FE" w:rsidRPr="00C5565C">
        <w:rPr>
          <w:rFonts w:ascii="Arial" w:hAnsi="Arial" w:hint="eastAsia"/>
        </w:rPr>
        <w:t>洗錢及</w:t>
      </w:r>
      <w:proofErr w:type="gramStart"/>
      <w:r w:rsidR="006832FE" w:rsidRPr="00C5565C">
        <w:rPr>
          <w:rFonts w:ascii="Arial" w:hAnsi="Arial" w:hint="eastAsia"/>
        </w:rPr>
        <w:t>打擊資恐計畫</w:t>
      </w:r>
      <w:proofErr w:type="gramEnd"/>
      <w:r w:rsidR="006832FE" w:rsidRPr="00C5565C">
        <w:rPr>
          <w:rFonts w:ascii="Arial" w:hAnsi="Arial" w:hint="eastAsia"/>
        </w:rPr>
        <w:t>應有的政策、程序及控管措施</w:t>
      </w:r>
    </w:p>
    <w:p w:rsidR="005E6A42" w:rsidRPr="00C5565C" w:rsidRDefault="002F34ED" w:rsidP="00C959E9">
      <w:pPr>
        <w:pStyle w:val="af7"/>
        <w:numPr>
          <w:ilvl w:val="0"/>
          <w:numId w:val="3"/>
        </w:numPr>
        <w:snapToGrid w:val="0"/>
        <w:spacing w:line="320" w:lineRule="exact"/>
        <w:ind w:leftChars="0" w:left="518" w:hanging="336"/>
        <w:rPr>
          <w:rFonts w:ascii="Arial" w:eastAsia="標楷體" w:hAnsi="Arial" w:cs="Arial"/>
          <w:szCs w:val="24"/>
        </w:rPr>
      </w:pPr>
      <w:r w:rsidRPr="00C5565C">
        <w:rPr>
          <w:rFonts w:ascii="Arial" w:eastAsia="標楷體" w:hAnsi="Arial" w:cs="Arial" w:hint="eastAsia"/>
          <w:szCs w:val="24"/>
        </w:rPr>
        <w:t>重要政治性職務人士</w:t>
      </w:r>
      <w:r w:rsidRPr="00C5565C">
        <w:rPr>
          <w:rFonts w:ascii="Arial" w:eastAsia="標楷體" w:hAnsi="Arial" w:cs="Arial" w:hint="eastAsia"/>
          <w:szCs w:val="24"/>
        </w:rPr>
        <w:t>(PEPs)</w:t>
      </w:r>
      <w:r w:rsidRPr="00C5565C">
        <w:rPr>
          <w:rFonts w:ascii="Arial" w:eastAsia="標楷體" w:hAnsi="Arial" w:cs="Arial" w:hint="eastAsia"/>
          <w:szCs w:val="24"/>
        </w:rPr>
        <w:t>的洗錢及</w:t>
      </w:r>
      <w:proofErr w:type="gramStart"/>
      <w:r w:rsidRPr="00C5565C">
        <w:rPr>
          <w:rFonts w:ascii="Arial" w:eastAsia="標楷體" w:hAnsi="Arial" w:cs="Arial" w:hint="eastAsia"/>
          <w:szCs w:val="24"/>
        </w:rPr>
        <w:t>資恐警</w:t>
      </w:r>
      <w:proofErr w:type="gramEnd"/>
      <w:r w:rsidRPr="00C5565C">
        <w:rPr>
          <w:rFonts w:ascii="Arial" w:eastAsia="標楷體" w:hAnsi="Arial" w:cs="Arial" w:hint="eastAsia"/>
          <w:szCs w:val="24"/>
        </w:rPr>
        <w:t>示訊號與表徵，可能出現在哪些業務關係或交易？</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(A)</w:t>
      </w:r>
      <w:r w:rsidR="00CD5A32" w:rsidRPr="00C5565C">
        <w:rPr>
          <w:rFonts w:ascii="Arial" w:hAnsi="Arial" w:hint="eastAsia"/>
        </w:rPr>
        <w:t xml:space="preserve"> </w:t>
      </w:r>
      <w:r w:rsidR="002F34ED" w:rsidRPr="00C5565C">
        <w:rPr>
          <w:rFonts w:ascii="Arial" w:hAnsi="Arial" w:hint="eastAsia"/>
        </w:rPr>
        <w:t>PEPs</w:t>
      </w:r>
      <w:r w:rsidR="002F34ED" w:rsidRPr="00C5565C">
        <w:rPr>
          <w:rFonts w:ascii="Arial" w:hAnsi="Arial" w:hint="eastAsia"/>
        </w:rPr>
        <w:t>帳戶固定每月匯款二筆各新臺幣</w:t>
      </w:r>
      <w:r w:rsidR="002F34ED" w:rsidRPr="00C5565C">
        <w:rPr>
          <w:rFonts w:ascii="Arial" w:hAnsi="Arial" w:hint="eastAsia"/>
        </w:rPr>
        <w:t>5,000</w:t>
      </w:r>
      <w:r w:rsidR="002F34ED" w:rsidRPr="00C5565C">
        <w:rPr>
          <w:rFonts w:ascii="Arial" w:hAnsi="Arial" w:hint="eastAsia"/>
        </w:rPr>
        <w:t>元至政府立案的孤兒院及長照中心</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(B)</w:t>
      </w:r>
      <w:r w:rsidR="00CD5A32" w:rsidRPr="00C5565C">
        <w:rPr>
          <w:rFonts w:ascii="Arial" w:hAnsi="Arial" w:hint="eastAsia"/>
        </w:rPr>
        <w:t xml:space="preserve"> </w:t>
      </w:r>
      <w:r w:rsidR="002F34ED" w:rsidRPr="00C5565C">
        <w:rPr>
          <w:rFonts w:ascii="Arial" w:hAnsi="Arial" w:hint="eastAsia"/>
        </w:rPr>
        <w:t>PEPs</w:t>
      </w:r>
      <w:r w:rsidR="002F34ED" w:rsidRPr="00C5565C">
        <w:rPr>
          <w:rFonts w:ascii="Arial" w:hAnsi="Arial" w:hint="eastAsia"/>
        </w:rPr>
        <w:t>帳戶出現大量現金或電匯交易</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(C)</w:t>
      </w:r>
      <w:r w:rsidR="00CD5A32" w:rsidRPr="00C5565C">
        <w:rPr>
          <w:rFonts w:ascii="Arial" w:hAnsi="Arial" w:hint="eastAsia"/>
        </w:rPr>
        <w:t xml:space="preserve"> </w:t>
      </w:r>
      <w:r w:rsidR="002F34ED" w:rsidRPr="00C5565C">
        <w:rPr>
          <w:rFonts w:ascii="Arial" w:hAnsi="Arial" w:hint="eastAsia"/>
        </w:rPr>
        <w:t>PEPs</w:t>
      </w:r>
      <w:r w:rsidR="002F34ED" w:rsidRPr="00C5565C">
        <w:rPr>
          <w:rFonts w:ascii="Arial" w:hAnsi="Arial" w:hint="eastAsia"/>
        </w:rPr>
        <w:t>使用多個銀行帳戶，但無明顯的商業或其他理由</w:t>
      </w:r>
    </w:p>
    <w:p w:rsidR="005E6A42" w:rsidRPr="00C5565C" w:rsidRDefault="005724FF" w:rsidP="00C959E9">
      <w:pPr>
        <w:pStyle w:val="SFIoption"/>
        <w:spacing w:before="0" w:after="0" w:line="320" w:lineRule="exact"/>
        <w:rPr>
          <w:rFonts w:ascii="Arial" w:hAnsi="Arial"/>
        </w:rPr>
      </w:pPr>
      <w:r w:rsidRPr="00C5565C">
        <w:rPr>
          <w:rFonts w:ascii="Arial" w:hAnsi="Arial" w:hint="eastAsia"/>
        </w:rPr>
        <w:t>(D)</w:t>
      </w:r>
      <w:r w:rsidR="00CD5A32" w:rsidRPr="00C5565C">
        <w:rPr>
          <w:rFonts w:ascii="Arial" w:hAnsi="Arial" w:hint="eastAsia"/>
        </w:rPr>
        <w:t xml:space="preserve"> </w:t>
      </w:r>
      <w:r w:rsidR="002F34ED" w:rsidRPr="00C5565C">
        <w:rPr>
          <w:rFonts w:ascii="Arial" w:hAnsi="Arial" w:hint="eastAsia"/>
        </w:rPr>
        <w:t>PEPs</w:t>
      </w:r>
      <w:r w:rsidR="002F34ED" w:rsidRPr="00C5565C">
        <w:rPr>
          <w:rFonts w:ascii="Arial" w:hAnsi="Arial" w:hint="eastAsia"/>
        </w:rPr>
        <w:t>靜止戶突然交易頻繁；開戶後立即出現大額交易，或帳戶於</w:t>
      </w:r>
      <w:proofErr w:type="gramStart"/>
      <w:r w:rsidR="002F34ED" w:rsidRPr="00C5565C">
        <w:rPr>
          <w:rFonts w:ascii="Arial" w:hAnsi="Arial" w:hint="eastAsia"/>
        </w:rPr>
        <w:t>短期間內進出</w:t>
      </w:r>
      <w:proofErr w:type="gramEnd"/>
      <w:r w:rsidR="002F34ED" w:rsidRPr="00C5565C">
        <w:rPr>
          <w:rFonts w:ascii="Arial" w:hAnsi="Arial" w:hint="eastAsia"/>
        </w:rPr>
        <w:t>活躍</w:t>
      </w:r>
    </w:p>
    <w:sectPr w:rsidR="005E6A42" w:rsidRPr="00C5565C" w:rsidSect="00F37B05">
      <w:footerReference w:type="even" r:id="rId9"/>
      <w:pgSz w:w="11907" w:h="16840" w:code="9"/>
      <w:pgMar w:top="567" w:right="284" w:bottom="567" w:left="284" w:header="851" w:footer="85" w:gutter="0"/>
      <w:pgNumType w:start="1"/>
      <w:cols w:space="425"/>
      <w:docGrid w:type="lines" w:linePitch="360" w:charSpace="54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394" w:rsidRDefault="00F67394">
      <w:r>
        <w:separator/>
      </w:r>
    </w:p>
  </w:endnote>
  <w:endnote w:type="continuationSeparator" w:id="0">
    <w:p w:rsidR="00F67394" w:rsidRDefault="00F67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Palatino">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EEB" w:rsidRDefault="00602EE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02EEB" w:rsidRDefault="00602E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394" w:rsidRDefault="00F67394">
      <w:r>
        <w:separator/>
      </w:r>
    </w:p>
  </w:footnote>
  <w:footnote w:type="continuationSeparator" w:id="0">
    <w:p w:rsidR="00F67394" w:rsidRDefault="00F67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A376E"/>
    <w:multiLevelType w:val="hybridMultilevel"/>
    <w:tmpl w:val="70481DD0"/>
    <w:lvl w:ilvl="0" w:tplc="04090015">
      <w:start w:val="1"/>
      <w:numFmt w:val="taiwaneseCountingThousand"/>
      <w:lvlText w:val="%1、"/>
      <w:lvlJc w:val="left"/>
      <w:pPr>
        <w:tabs>
          <w:tab w:val="num" w:pos="480"/>
        </w:tabs>
        <w:ind w:left="480" w:hanging="480"/>
      </w:pPr>
    </w:lvl>
    <w:lvl w:ilvl="1" w:tplc="DEBA35C0">
      <w:start w:val="1"/>
      <w:numFmt w:val="upperLetter"/>
      <w:pStyle w:val="1"/>
      <w:lvlText w:val="%2."/>
      <w:lvlJc w:val="left"/>
      <w:pPr>
        <w:tabs>
          <w:tab w:val="num" w:pos="840"/>
        </w:tabs>
        <w:ind w:left="840" w:hanging="360"/>
      </w:pPr>
      <w:rPr>
        <w:rFonts w:asci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1DD608E"/>
    <w:multiLevelType w:val="hybridMultilevel"/>
    <w:tmpl w:val="C492BEB6"/>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7CD54F1A"/>
    <w:multiLevelType w:val="hybridMultilevel"/>
    <w:tmpl w:val="7DD00334"/>
    <w:lvl w:ilvl="0" w:tplc="F8B25E70">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507"/>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CE3"/>
    <w:rsid w:val="000017B7"/>
    <w:rsid w:val="000112CD"/>
    <w:rsid w:val="00020EB2"/>
    <w:rsid w:val="00026497"/>
    <w:rsid w:val="00032F81"/>
    <w:rsid w:val="00041B81"/>
    <w:rsid w:val="000430CB"/>
    <w:rsid w:val="0004673F"/>
    <w:rsid w:val="00047230"/>
    <w:rsid w:val="00056BED"/>
    <w:rsid w:val="000657D7"/>
    <w:rsid w:val="0007030B"/>
    <w:rsid w:val="000766C8"/>
    <w:rsid w:val="000917CD"/>
    <w:rsid w:val="00093538"/>
    <w:rsid w:val="00095ECD"/>
    <w:rsid w:val="000A6A39"/>
    <w:rsid w:val="000B78AB"/>
    <w:rsid w:val="000C404F"/>
    <w:rsid w:val="000D0DF9"/>
    <w:rsid w:val="000D68C9"/>
    <w:rsid w:val="000D6E68"/>
    <w:rsid w:val="000E2605"/>
    <w:rsid w:val="000E4524"/>
    <w:rsid w:val="000E471D"/>
    <w:rsid w:val="000E6987"/>
    <w:rsid w:val="000F145D"/>
    <w:rsid w:val="000F5BA1"/>
    <w:rsid w:val="00103230"/>
    <w:rsid w:val="00111B90"/>
    <w:rsid w:val="00114792"/>
    <w:rsid w:val="00121166"/>
    <w:rsid w:val="00121B2C"/>
    <w:rsid w:val="00132E59"/>
    <w:rsid w:val="00156300"/>
    <w:rsid w:val="001703E9"/>
    <w:rsid w:val="00171152"/>
    <w:rsid w:val="0017124F"/>
    <w:rsid w:val="00171B0D"/>
    <w:rsid w:val="00177B95"/>
    <w:rsid w:val="00184FF8"/>
    <w:rsid w:val="00186518"/>
    <w:rsid w:val="00192130"/>
    <w:rsid w:val="001A34DC"/>
    <w:rsid w:val="001A3F33"/>
    <w:rsid w:val="001C7817"/>
    <w:rsid w:val="001D340B"/>
    <w:rsid w:val="001D5803"/>
    <w:rsid w:val="001E019A"/>
    <w:rsid w:val="001E1500"/>
    <w:rsid w:val="001E68F0"/>
    <w:rsid w:val="00201FAE"/>
    <w:rsid w:val="00202E5C"/>
    <w:rsid w:val="00207B4A"/>
    <w:rsid w:val="00211D5C"/>
    <w:rsid w:val="00213248"/>
    <w:rsid w:val="002141CE"/>
    <w:rsid w:val="00214C03"/>
    <w:rsid w:val="002152A1"/>
    <w:rsid w:val="00235B93"/>
    <w:rsid w:val="00255485"/>
    <w:rsid w:val="00284178"/>
    <w:rsid w:val="002920CE"/>
    <w:rsid w:val="00296DDE"/>
    <w:rsid w:val="002C1978"/>
    <w:rsid w:val="002C58F2"/>
    <w:rsid w:val="002D255C"/>
    <w:rsid w:val="002D2CE3"/>
    <w:rsid w:val="002D75B7"/>
    <w:rsid w:val="002E28CF"/>
    <w:rsid w:val="002F1D66"/>
    <w:rsid w:val="002F34ED"/>
    <w:rsid w:val="002F58F6"/>
    <w:rsid w:val="002F5A9E"/>
    <w:rsid w:val="00311128"/>
    <w:rsid w:val="00313C0F"/>
    <w:rsid w:val="00314CFC"/>
    <w:rsid w:val="0032529E"/>
    <w:rsid w:val="00325620"/>
    <w:rsid w:val="00327BC8"/>
    <w:rsid w:val="00342638"/>
    <w:rsid w:val="00344D41"/>
    <w:rsid w:val="00350CFC"/>
    <w:rsid w:val="0036146D"/>
    <w:rsid w:val="0036479E"/>
    <w:rsid w:val="003674CD"/>
    <w:rsid w:val="00375DA3"/>
    <w:rsid w:val="00384196"/>
    <w:rsid w:val="00391C3B"/>
    <w:rsid w:val="00391E28"/>
    <w:rsid w:val="003A0C62"/>
    <w:rsid w:val="003B5050"/>
    <w:rsid w:val="003B63F0"/>
    <w:rsid w:val="003B6571"/>
    <w:rsid w:val="003B6CC0"/>
    <w:rsid w:val="003C0584"/>
    <w:rsid w:val="003C1C79"/>
    <w:rsid w:val="003C5400"/>
    <w:rsid w:val="003C7F21"/>
    <w:rsid w:val="003D1F0C"/>
    <w:rsid w:val="003E18F1"/>
    <w:rsid w:val="003E27A3"/>
    <w:rsid w:val="003E509B"/>
    <w:rsid w:val="003F00AC"/>
    <w:rsid w:val="003F1D41"/>
    <w:rsid w:val="00402E89"/>
    <w:rsid w:val="00417310"/>
    <w:rsid w:val="00417A70"/>
    <w:rsid w:val="004323A4"/>
    <w:rsid w:val="004434FC"/>
    <w:rsid w:val="00447E44"/>
    <w:rsid w:val="00451342"/>
    <w:rsid w:val="00476D53"/>
    <w:rsid w:val="00481029"/>
    <w:rsid w:val="004819BE"/>
    <w:rsid w:val="00483AFD"/>
    <w:rsid w:val="00485DFC"/>
    <w:rsid w:val="00486A86"/>
    <w:rsid w:val="004A791E"/>
    <w:rsid w:val="004B107C"/>
    <w:rsid w:val="004B2A1B"/>
    <w:rsid w:val="004C3B44"/>
    <w:rsid w:val="004C6540"/>
    <w:rsid w:val="004D566B"/>
    <w:rsid w:val="004D5A6D"/>
    <w:rsid w:val="004D5FA2"/>
    <w:rsid w:val="004D62BC"/>
    <w:rsid w:val="004E38E2"/>
    <w:rsid w:val="004E6ECA"/>
    <w:rsid w:val="004F39A2"/>
    <w:rsid w:val="0050159D"/>
    <w:rsid w:val="00504FE8"/>
    <w:rsid w:val="00505EF1"/>
    <w:rsid w:val="0051443B"/>
    <w:rsid w:val="005157A6"/>
    <w:rsid w:val="005201AC"/>
    <w:rsid w:val="00520937"/>
    <w:rsid w:val="00522ED2"/>
    <w:rsid w:val="00524460"/>
    <w:rsid w:val="00524F60"/>
    <w:rsid w:val="00525050"/>
    <w:rsid w:val="00534804"/>
    <w:rsid w:val="00546F46"/>
    <w:rsid w:val="00553B2C"/>
    <w:rsid w:val="005550E1"/>
    <w:rsid w:val="00557ED3"/>
    <w:rsid w:val="00560B8B"/>
    <w:rsid w:val="00563866"/>
    <w:rsid w:val="005724FF"/>
    <w:rsid w:val="005729F8"/>
    <w:rsid w:val="00572F19"/>
    <w:rsid w:val="00594B2E"/>
    <w:rsid w:val="0059589E"/>
    <w:rsid w:val="00595D20"/>
    <w:rsid w:val="00595FEC"/>
    <w:rsid w:val="00596074"/>
    <w:rsid w:val="005B17AC"/>
    <w:rsid w:val="005B2177"/>
    <w:rsid w:val="005C35DE"/>
    <w:rsid w:val="005C431C"/>
    <w:rsid w:val="005D4E22"/>
    <w:rsid w:val="005D57B2"/>
    <w:rsid w:val="005E6A42"/>
    <w:rsid w:val="005F3027"/>
    <w:rsid w:val="005F30DA"/>
    <w:rsid w:val="005F3BA2"/>
    <w:rsid w:val="00602EEB"/>
    <w:rsid w:val="00604713"/>
    <w:rsid w:val="00613E45"/>
    <w:rsid w:val="00616DEF"/>
    <w:rsid w:val="006369D2"/>
    <w:rsid w:val="00640B59"/>
    <w:rsid w:val="00640EDB"/>
    <w:rsid w:val="0064404D"/>
    <w:rsid w:val="00647301"/>
    <w:rsid w:val="006532A6"/>
    <w:rsid w:val="00655AFC"/>
    <w:rsid w:val="00660A06"/>
    <w:rsid w:val="006616A2"/>
    <w:rsid w:val="00674A74"/>
    <w:rsid w:val="006832FE"/>
    <w:rsid w:val="006906B8"/>
    <w:rsid w:val="006A5690"/>
    <w:rsid w:val="006A5B57"/>
    <w:rsid w:val="006B0325"/>
    <w:rsid w:val="006B2960"/>
    <w:rsid w:val="006B707D"/>
    <w:rsid w:val="006C1800"/>
    <w:rsid w:val="006D1EB8"/>
    <w:rsid w:val="006D72D5"/>
    <w:rsid w:val="006E0FB0"/>
    <w:rsid w:val="006E3421"/>
    <w:rsid w:val="006F16C0"/>
    <w:rsid w:val="006F72F0"/>
    <w:rsid w:val="006F7B11"/>
    <w:rsid w:val="0070006C"/>
    <w:rsid w:val="00703085"/>
    <w:rsid w:val="00710C7C"/>
    <w:rsid w:val="007117B3"/>
    <w:rsid w:val="00726D44"/>
    <w:rsid w:val="007317C7"/>
    <w:rsid w:val="00737194"/>
    <w:rsid w:val="00740B84"/>
    <w:rsid w:val="007556B0"/>
    <w:rsid w:val="00755F52"/>
    <w:rsid w:val="007660E6"/>
    <w:rsid w:val="00776624"/>
    <w:rsid w:val="00776E4F"/>
    <w:rsid w:val="00780D99"/>
    <w:rsid w:val="00796960"/>
    <w:rsid w:val="0079782F"/>
    <w:rsid w:val="007A4DB3"/>
    <w:rsid w:val="007B7D2C"/>
    <w:rsid w:val="007C3BF7"/>
    <w:rsid w:val="007C43E9"/>
    <w:rsid w:val="007C5145"/>
    <w:rsid w:val="007C5D8A"/>
    <w:rsid w:val="007D2B9E"/>
    <w:rsid w:val="007D65E0"/>
    <w:rsid w:val="007E64B3"/>
    <w:rsid w:val="008030A3"/>
    <w:rsid w:val="00810B2D"/>
    <w:rsid w:val="00814E58"/>
    <w:rsid w:val="00816825"/>
    <w:rsid w:val="008250BD"/>
    <w:rsid w:val="008253C1"/>
    <w:rsid w:val="00852274"/>
    <w:rsid w:val="0085311A"/>
    <w:rsid w:val="00854650"/>
    <w:rsid w:val="00860564"/>
    <w:rsid w:val="008637C1"/>
    <w:rsid w:val="00871C4A"/>
    <w:rsid w:val="00875F42"/>
    <w:rsid w:val="008823EF"/>
    <w:rsid w:val="008A3949"/>
    <w:rsid w:val="008A6D60"/>
    <w:rsid w:val="008B7D82"/>
    <w:rsid w:val="008D0918"/>
    <w:rsid w:val="008E150F"/>
    <w:rsid w:val="008E40E9"/>
    <w:rsid w:val="008F052F"/>
    <w:rsid w:val="008F0617"/>
    <w:rsid w:val="00906B79"/>
    <w:rsid w:val="0091161A"/>
    <w:rsid w:val="0091227B"/>
    <w:rsid w:val="0091228C"/>
    <w:rsid w:val="00913E9E"/>
    <w:rsid w:val="00935E2D"/>
    <w:rsid w:val="0093736C"/>
    <w:rsid w:val="0094074E"/>
    <w:rsid w:val="0094173F"/>
    <w:rsid w:val="00950D4B"/>
    <w:rsid w:val="00963917"/>
    <w:rsid w:val="00965E26"/>
    <w:rsid w:val="009728FB"/>
    <w:rsid w:val="00976B9F"/>
    <w:rsid w:val="00980219"/>
    <w:rsid w:val="0099061F"/>
    <w:rsid w:val="00991718"/>
    <w:rsid w:val="009B1B52"/>
    <w:rsid w:val="009B7AFD"/>
    <w:rsid w:val="009C67B9"/>
    <w:rsid w:val="009C6BFE"/>
    <w:rsid w:val="009D7710"/>
    <w:rsid w:val="009E651C"/>
    <w:rsid w:val="009F0A85"/>
    <w:rsid w:val="009F1E5D"/>
    <w:rsid w:val="00A0057C"/>
    <w:rsid w:val="00A05180"/>
    <w:rsid w:val="00A10A30"/>
    <w:rsid w:val="00A262AE"/>
    <w:rsid w:val="00A271EA"/>
    <w:rsid w:val="00A353BB"/>
    <w:rsid w:val="00A50FBD"/>
    <w:rsid w:val="00A726BD"/>
    <w:rsid w:val="00A72D05"/>
    <w:rsid w:val="00A73E10"/>
    <w:rsid w:val="00A836F9"/>
    <w:rsid w:val="00A8406B"/>
    <w:rsid w:val="00A907AF"/>
    <w:rsid w:val="00A9149A"/>
    <w:rsid w:val="00A97C67"/>
    <w:rsid w:val="00AB1484"/>
    <w:rsid w:val="00AB49F6"/>
    <w:rsid w:val="00AC26EB"/>
    <w:rsid w:val="00AE079E"/>
    <w:rsid w:val="00AE21EC"/>
    <w:rsid w:val="00AE4317"/>
    <w:rsid w:val="00AF1274"/>
    <w:rsid w:val="00AF6104"/>
    <w:rsid w:val="00AF6443"/>
    <w:rsid w:val="00B010F5"/>
    <w:rsid w:val="00B058CF"/>
    <w:rsid w:val="00B1117A"/>
    <w:rsid w:val="00B15899"/>
    <w:rsid w:val="00B244E1"/>
    <w:rsid w:val="00B32C19"/>
    <w:rsid w:val="00B35721"/>
    <w:rsid w:val="00B440D4"/>
    <w:rsid w:val="00B57939"/>
    <w:rsid w:val="00B61A9A"/>
    <w:rsid w:val="00B66412"/>
    <w:rsid w:val="00B701EA"/>
    <w:rsid w:val="00B8163D"/>
    <w:rsid w:val="00B83607"/>
    <w:rsid w:val="00B86B36"/>
    <w:rsid w:val="00B87845"/>
    <w:rsid w:val="00BA6795"/>
    <w:rsid w:val="00BC084F"/>
    <w:rsid w:val="00BC2483"/>
    <w:rsid w:val="00BD1CED"/>
    <w:rsid w:val="00BD42BC"/>
    <w:rsid w:val="00BE145C"/>
    <w:rsid w:val="00BE2DCE"/>
    <w:rsid w:val="00BE6FBD"/>
    <w:rsid w:val="00BF3B66"/>
    <w:rsid w:val="00BF65B6"/>
    <w:rsid w:val="00C11A87"/>
    <w:rsid w:val="00C2463C"/>
    <w:rsid w:val="00C2487D"/>
    <w:rsid w:val="00C5565C"/>
    <w:rsid w:val="00C57DB9"/>
    <w:rsid w:val="00C64C10"/>
    <w:rsid w:val="00C677EE"/>
    <w:rsid w:val="00C70E0B"/>
    <w:rsid w:val="00C757CF"/>
    <w:rsid w:val="00C80C09"/>
    <w:rsid w:val="00C82D2D"/>
    <w:rsid w:val="00C84DE7"/>
    <w:rsid w:val="00C959E9"/>
    <w:rsid w:val="00C96B77"/>
    <w:rsid w:val="00CA0BD6"/>
    <w:rsid w:val="00CA5934"/>
    <w:rsid w:val="00CB0502"/>
    <w:rsid w:val="00CB0B68"/>
    <w:rsid w:val="00CB0E30"/>
    <w:rsid w:val="00CB29A4"/>
    <w:rsid w:val="00CC1A11"/>
    <w:rsid w:val="00CC3C26"/>
    <w:rsid w:val="00CC5D11"/>
    <w:rsid w:val="00CC5E8A"/>
    <w:rsid w:val="00CC6399"/>
    <w:rsid w:val="00CD5A32"/>
    <w:rsid w:val="00CD787E"/>
    <w:rsid w:val="00CE25F5"/>
    <w:rsid w:val="00D01B7E"/>
    <w:rsid w:val="00D1365C"/>
    <w:rsid w:val="00D267C9"/>
    <w:rsid w:val="00D34AC9"/>
    <w:rsid w:val="00D37676"/>
    <w:rsid w:val="00D61434"/>
    <w:rsid w:val="00D645CB"/>
    <w:rsid w:val="00D673E3"/>
    <w:rsid w:val="00D759B5"/>
    <w:rsid w:val="00D75A6A"/>
    <w:rsid w:val="00D82F71"/>
    <w:rsid w:val="00D8413A"/>
    <w:rsid w:val="00D907C6"/>
    <w:rsid w:val="00D908B0"/>
    <w:rsid w:val="00D9319A"/>
    <w:rsid w:val="00D94D88"/>
    <w:rsid w:val="00D958DA"/>
    <w:rsid w:val="00D9715A"/>
    <w:rsid w:val="00DA085A"/>
    <w:rsid w:val="00DA0D32"/>
    <w:rsid w:val="00DB198D"/>
    <w:rsid w:val="00DB4AA1"/>
    <w:rsid w:val="00DD6032"/>
    <w:rsid w:val="00DD76A0"/>
    <w:rsid w:val="00DE0405"/>
    <w:rsid w:val="00DE5634"/>
    <w:rsid w:val="00DF2099"/>
    <w:rsid w:val="00DF235E"/>
    <w:rsid w:val="00DF492C"/>
    <w:rsid w:val="00E00FA1"/>
    <w:rsid w:val="00E106CA"/>
    <w:rsid w:val="00E14CFE"/>
    <w:rsid w:val="00E22828"/>
    <w:rsid w:val="00E42F5F"/>
    <w:rsid w:val="00E45657"/>
    <w:rsid w:val="00E45F89"/>
    <w:rsid w:val="00E56561"/>
    <w:rsid w:val="00E62C05"/>
    <w:rsid w:val="00E67FCD"/>
    <w:rsid w:val="00E81AFB"/>
    <w:rsid w:val="00EA7431"/>
    <w:rsid w:val="00EB3771"/>
    <w:rsid w:val="00EB3EDD"/>
    <w:rsid w:val="00EB4A1D"/>
    <w:rsid w:val="00EC6E5C"/>
    <w:rsid w:val="00ED1D23"/>
    <w:rsid w:val="00ED592B"/>
    <w:rsid w:val="00ED7D04"/>
    <w:rsid w:val="00EE041A"/>
    <w:rsid w:val="00EE17D9"/>
    <w:rsid w:val="00EE38BC"/>
    <w:rsid w:val="00EE5737"/>
    <w:rsid w:val="00EE591C"/>
    <w:rsid w:val="00EF4538"/>
    <w:rsid w:val="00EF4B85"/>
    <w:rsid w:val="00F06AB4"/>
    <w:rsid w:val="00F10D4E"/>
    <w:rsid w:val="00F1446A"/>
    <w:rsid w:val="00F23147"/>
    <w:rsid w:val="00F23277"/>
    <w:rsid w:val="00F23405"/>
    <w:rsid w:val="00F320EA"/>
    <w:rsid w:val="00F37B05"/>
    <w:rsid w:val="00F51E1F"/>
    <w:rsid w:val="00F5382E"/>
    <w:rsid w:val="00F53A74"/>
    <w:rsid w:val="00F5623A"/>
    <w:rsid w:val="00F60EA1"/>
    <w:rsid w:val="00F67394"/>
    <w:rsid w:val="00F730D0"/>
    <w:rsid w:val="00F858BE"/>
    <w:rsid w:val="00F906E7"/>
    <w:rsid w:val="00F90A11"/>
    <w:rsid w:val="00F96229"/>
    <w:rsid w:val="00FA5C87"/>
    <w:rsid w:val="00FB22A3"/>
    <w:rsid w:val="00FB6258"/>
    <w:rsid w:val="00FC4358"/>
    <w:rsid w:val="00FD0B3C"/>
    <w:rsid w:val="00FD4DCB"/>
    <w:rsid w:val="00FE1967"/>
    <w:rsid w:val="00FE700D"/>
    <w:rsid w:val="00FF4A9F"/>
    <w:rsid w:val="00FF72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E3"/>
    <w:pPr>
      <w:widowControl w:val="0"/>
    </w:pPr>
    <w:rPr>
      <w:rFonts w:ascii="Times New Roman" w:eastAsia="新細明體" w:hAnsi="Times New Roman" w:cs="Times New Roman"/>
      <w:szCs w:val="20"/>
    </w:rPr>
  </w:style>
  <w:style w:type="paragraph" w:styleId="1">
    <w:name w:val="heading 1"/>
    <w:basedOn w:val="a"/>
    <w:next w:val="a"/>
    <w:link w:val="10"/>
    <w:qFormat/>
    <w:rsid w:val="002D2CE3"/>
    <w:pPr>
      <w:keepNext/>
      <w:numPr>
        <w:ilvl w:val="1"/>
        <w:numId w:val="1"/>
      </w:numPr>
      <w:snapToGrid w:val="0"/>
      <w:outlineLvl w:val="0"/>
    </w:pPr>
    <w:rPr>
      <w:rFonts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D2CE3"/>
    <w:rPr>
      <w:rFonts w:ascii="Times New Roman" w:eastAsia="標楷體" w:hAnsi="Times New Roman" w:cs="Times New Roman"/>
      <w:sz w:val="28"/>
      <w:szCs w:val="20"/>
    </w:rPr>
  </w:style>
  <w:style w:type="paragraph" w:styleId="a3">
    <w:name w:val="Body Text"/>
    <w:basedOn w:val="a"/>
    <w:link w:val="a4"/>
    <w:rsid w:val="002D2CE3"/>
    <w:pPr>
      <w:snapToGrid w:val="0"/>
    </w:pPr>
    <w:rPr>
      <w:rFonts w:ascii="標楷體" w:eastAsia="標楷體"/>
      <w:sz w:val="28"/>
    </w:rPr>
  </w:style>
  <w:style w:type="character" w:customStyle="1" w:styleId="a4">
    <w:name w:val="本文 字元"/>
    <w:basedOn w:val="a0"/>
    <w:link w:val="a3"/>
    <w:rsid w:val="002D2CE3"/>
    <w:rPr>
      <w:rFonts w:ascii="標楷體" w:eastAsia="標楷體" w:hAnsi="Times New Roman" w:cs="Times New Roman"/>
      <w:sz w:val="28"/>
      <w:szCs w:val="20"/>
    </w:rPr>
  </w:style>
  <w:style w:type="paragraph" w:styleId="a5">
    <w:name w:val="footer"/>
    <w:basedOn w:val="a"/>
    <w:link w:val="a6"/>
    <w:rsid w:val="002D2CE3"/>
    <w:pPr>
      <w:tabs>
        <w:tab w:val="center" w:pos="4153"/>
        <w:tab w:val="right" w:pos="8306"/>
      </w:tabs>
      <w:snapToGrid w:val="0"/>
    </w:pPr>
    <w:rPr>
      <w:sz w:val="20"/>
    </w:rPr>
  </w:style>
  <w:style w:type="character" w:customStyle="1" w:styleId="a6">
    <w:name w:val="頁尾 字元"/>
    <w:basedOn w:val="a0"/>
    <w:link w:val="a5"/>
    <w:rsid w:val="002D2CE3"/>
    <w:rPr>
      <w:rFonts w:ascii="Times New Roman" w:eastAsia="新細明體" w:hAnsi="Times New Roman" w:cs="Times New Roman"/>
      <w:sz w:val="20"/>
      <w:szCs w:val="20"/>
    </w:rPr>
  </w:style>
  <w:style w:type="character" w:styleId="a7">
    <w:name w:val="page number"/>
    <w:basedOn w:val="a0"/>
    <w:rsid w:val="002D2CE3"/>
  </w:style>
  <w:style w:type="paragraph" w:styleId="a8">
    <w:name w:val="annotation text"/>
    <w:basedOn w:val="a"/>
    <w:link w:val="a9"/>
    <w:semiHidden/>
    <w:rsid w:val="002D2CE3"/>
  </w:style>
  <w:style w:type="character" w:customStyle="1" w:styleId="a9">
    <w:name w:val="註解文字 字元"/>
    <w:basedOn w:val="a0"/>
    <w:link w:val="a8"/>
    <w:semiHidden/>
    <w:rsid w:val="002D2CE3"/>
    <w:rPr>
      <w:rFonts w:ascii="Times New Roman" w:eastAsia="新細明體" w:hAnsi="Times New Roman" w:cs="Times New Roman"/>
      <w:szCs w:val="20"/>
    </w:rPr>
  </w:style>
  <w:style w:type="paragraph" w:customStyle="1" w:styleId="11">
    <w:name w:val="答 1."/>
    <w:basedOn w:val="a"/>
    <w:link w:val="12"/>
    <w:autoRedefine/>
    <w:rsid w:val="00F320EA"/>
    <w:pPr>
      <w:tabs>
        <w:tab w:val="left" w:pos="2835"/>
        <w:tab w:val="left" w:pos="5235"/>
        <w:tab w:val="left" w:pos="7190"/>
      </w:tabs>
      <w:snapToGrid w:val="0"/>
      <w:spacing w:line="276" w:lineRule="exact"/>
      <w:ind w:leftChars="84" w:left="426" w:hangingChars="102" w:hanging="224"/>
      <w:jc w:val="both"/>
    </w:pPr>
    <w:rPr>
      <w:rFonts w:eastAsia="細明體"/>
      <w:color w:val="0D0D0D" w:themeColor="text1" w:themeTint="F2"/>
      <w:sz w:val="22"/>
      <w:szCs w:val="22"/>
    </w:rPr>
  </w:style>
  <w:style w:type="paragraph" w:customStyle="1" w:styleId="2">
    <w:name w:val="答 2."/>
    <w:basedOn w:val="11"/>
    <w:autoRedefine/>
    <w:rsid w:val="002D2CE3"/>
    <w:pPr>
      <w:tabs>
        <w:tab w:val="clear" w:pos="2835"/>
        <w:tab w:val="clear" w:pos="5235"/>
        <w:tab w:val="left" w:pos="5236"/>
      </w:tabs>
      <w:ind w:leftChars="85" w:left="480" w:firstLineChars="0" w:hanging="276"/>
    </w:pPr>
    <w:rPr>
      <w:kern w:val="0"/>
    </w:rPr>
  </w:style>
  <w:style w:type="paragraph" w:customStyle="1" w:styleId="13">
    <w:name w:val="題目1."/>
    <w:basedOn w:val="a"/>
    <w:autoRedefine/>
    <w:rsid w:val="000112CD"/>
    <w:pPr>
      <w:snapToGrid w:val="0"/>
      <w:spacing w:beforeLines="20" w:before="72" w:line="280" w:lineRule="exact"/>
      <w:ind w:left="181" w:hanging="164"/>
      <w:jc w:val="both"/>
    </w:pPr>
    <w:rPr>
      <w:rFonts w:eastAsia="細明體"/>
      <w:kern w:val="0"/>
      <w:sz w:val="22"/>
      <w:szCs w:val="22"/>
    </w:rPr>
  </w:style>
  <w:style w:type="paragraph" w:customStyle="1" w:styleId="100">
    <w:name w:val="題目10."/>
    <w:basedOn w:val="13"/>
    <w:rsid w:val="002D2CE3"/>
    <w:pPr>
      <w:ind w:left="210" w:hanging="308"/>
    </w:pPr>
  </w:style>
  <w:style w:type="paragraph" w:styleId="aa">
    <w:name w:val="header"/>
    <w:basedOn w:val="a"/>
    <w:link w:val="ab"/>
    <w:uiPriority w:val="99"/>
    <w:rsid w:val="002D2CE3"/>
    <w:pPr>
      <w:tabs>
        <w:tab w:val="center" w:pos="4153"/>
        <w:tab w:val="right" w:pos="8306"/>
      </w:tabs>
      <w:snapToGrid w:val="0"/>
    </w:pPr>
    <w:rPr>
      <w:sz w:val="20"/>
    </w:rPr>
  </w:style>
  <w:style w:type="character" w:customStyle="1" w:styleId="ab">
    <w:name w:val="頁首 字元"/>
    <w:basedOn w:val="a0"/>
    <w:link w:val="aa"/>
    <w:uiPriority w:val="99"/>
    <w:rsid w:val="002D2CE3"/>
    <w:rPr>
      <w:rFonts w:ascii="Times New Roman" w:eastAsia="新細明體" w:hAnsi="Times New Roman" w:cs="Times New Roman"/>
      <w:sz w:val="20"/>
      <w:szCs w:val="20"/>
    </w:rPr>
  </w:style>
  <w:style w:type="paragraph" w:styleId="3">
    <w:name w:val="Body Text 3"/>
    <w:basedOn w:val="a"/>
    <w:link w:val="30"/>
    <w:rsid w:val="002D2CE3"/>
    <w:rPr>
      <w:sz w:val="16"/>
    </w:rPr>
  </w:style>
  <w:style w:type="character" w:customStyle="1" w:styleId="30">
    <w:name w:val="本文 3 字元"/>
    <w:basedOn w:val="a0"/>
    <w:link w:val="3"/>
    <w:rsid w:val="002D2CE3"/>
    <w:rPr>
      <w:rFonts w:ascii="Times New Roman" w:eastAsia="新細明體" w:hAnsi="Times New Roman" w:cs="Times New Roman"/>
      <w:sz w:val="16"/>
      <w:szCs w:val="20"/>
    </w:rPr>
  </w:style>
  <w:style w:type="paragraph" w:styleId="ac">
    <w:name w:val="Body Text Indent"/>
    <w:basedOn w:val="a"/>
    <w:link w:val="ad"/>
    <w:rsid w:val="002D2CE3"/>
    <w:pPr>
      <w:snapToGrid w:val="0"/>
      <w:spacing w:line="360" w:lineRule="auto"/>
      <w:ind w:left="1078" w:hangingChars="385" w:hanging="1078"/>
    </w:pPr>
    <w:rPr>
      <w:rFonts w:ascii="標楷體" w:eastAsia="標楷體" w:hint="eastAsia"/>
      <w:sz w:val="28"/>
    </w:rPr>
  </w:style>
  <w:style w:type="character" w:customStyle="1" w:styleId="ad">
    <w:name w:val="本文縮排 字元"/>
    <w:basedOn w:val="a0"/>
    <w:link w:val="ac"/>
    <w:rsid w:val="002D2CE3"/>
    <w:rPr>
      <w:rFonts w:ascii="標楷體" w:eastAsia="標楷體" w:hAnsi="Times New Roman" w:cs="Times New Roman"/>
      <w:sz w:val="28"/>
      <w:szCs w:val="20"/>
    </w:rPr>
  </w:style>
  <w:style w:type="paragraph" w:styleId="20">
    <w:name w:val="Body Text 2"/>
    <w:basedOn w:val="a"/>
    <w:link w:val="21"/>
    <w:rsid w:val="002D2CE3"/>
    <w:pPr>
      <w:snapToGrid w:val="0"/>
      <w:spacing w:line="360" w:lineRule="auto"/>
    </w:pPr>
    <w:rPr>
      <w:rFonts w:eastAsia="標楷體"/>
      <w:color w:val="0000FF"/>
      <w:sz w:val="28"/>
    </w:rPr>
  </w:style>
  <w:style w:type="character" w:customStyle="1" w:styleId="21">
    <w:name w:val="本文 2 字元"/>
    <w:basedOn w:val="a0"/>
    <w:link w:val="20"/>
    <w:rsid w:val="002D2CE3"/>
    <w:rPr>
      <w:rFonts w:ascii="Times New Roman" w:eastAsia="標楷體" w:hAnsi="Times New Roman" w:cs="Times New Roman"/>
      <w:color w:val="0000FF"/>
      <w:sz w:val="28"/>
      <w:szCs w:val="20"/>
    </w:rPr>
  </w:style>
  <w:style w:type="paragraph" w:styleId="ae">
    <w:name w:val="Plain Text"/>
    <w:basedOn w:val="a"/>
    <w:link w:val="af"/>
    <w:uiPriority w:val="99"/>
    <w:rsid w:val="002D2CE3"/>
    <w:rPr>
      <w:rFonts w:ascii="細明體" w:eastAsia="細明體" w:hAnsi="Courier New" w:cs="Courier New"/>
      <w:szCs w:val="24"/>
    </w:rPr>
  </w:style>
  <w:style w:type="character" w:customStyle="1" w:styleId="af">
    <w:name w:val="純文字 字元"/>
    <w:basedOn w:val="a0"/>
    <w:link w:val="ae"/>
    <w:uiPriority w:val="99"/>
    <w:rsid w:val="002D2CE3"/>
    <w:rPr>
      <w:rFonts w:ascii="細明體" w:eastAsia="細明體" w:hAnsi="Courier New" w:cs="Courier New"/>
      <w:szCs w:val="24"/>
    </w:rPr>
  </w:style>
  <w:style w:type="paragraph" w:customStyle="1" w:styleId="H3">
    <w:name w:val="H3"/>
    <w:basedOn w:val="a"/>
    <w:rsid w:val="002D2CE3"/>
    <w:pPr>
      <w:widowControl/>
      <w:tabs>
        <w:tab w:val="left" w:pos="300"/>
      </w:tabs>
      <w:spacing w:before="120" w:line="230" w:lineRule="atLeast"/>
      <w:jc w:val="both"/>
    </w:pPr>
    <w:rPr>
      <w:rFonts w:ascii="Palatino" w:hAnsi="Palatino"/>
      <w:kern w:val="0"/>
      <w:sz w:val="18"/>
      <w:lang w:eastAsia="en-US"/>
    </w:rPr>
  </w:style>
  <w:style w:type="paragraph" w:styleId="22">
    <w:name w:val="Body Text Indent 2"/>
    <w:basedOn w:val="a"/>
    <w:link w:val="23"/>
    <w:rsid w:val="002D2CE3"/>
    <w:pPr>
      <w:spacing w:after="120" w:line="480" w:lineRule="auto"/>
      <w:ind w:leftChars="200" w:left="200"/>
    </w:pPr>
    <w:rPr>
      <w:szCs w:val="24"/>
    </w:rPr>
  </w:style>
  <w:style w:type="character" w:customStyle="1" w:styleId="23">
    <w:name w:val="本文縮排 2 字元"/>
    <w:basedOn w:val="a0"/>
    <w:link w:val="22"/>
    <w:rsid w:val="002D2CE3"/>
    <w:rPr>
      <w:rFonts w:ascii="Times New Roman" w:eastAsia="新細明體" w:hAnsi="Times New Roman" w:cs="Times New Roman"/>
      <w:szCs w:val="24"/>
    </w:rPr>
  </w:style>
  <w:style w:type="paragraph" w:styleId="af0">
    <w:name w:val="Balloon Text"/>
    <w:basedOn w:val="a"/>
    <w:link w:val="af1"/>
    <w:semiHidden/>
    <w:rsid w:val="002D2CE3"/>
    <w:rPr>
      <w:rFonts w:ascii="Arial" w:hAnsi="Arial"/>
      <w:sz w:val="18"/>
      <w:szCs w:val="18"/>
    </w:rPr>
  </w:style>
  <w:style w:type="character" w:customStyle="1" w:styleId="af1">
    <w:name w:val="註解方塊文字 字元"/>
    <w:basedOn w:val="a0"/>
    <w:link w:val="af0"/>
    <w:semiHidden/>
    <w:rsid w:val="002D2CE3"/>
    <w:rPr>
      <w:rFonts w:ascii="Arial" w:eastAsia="新細明體" w:hAnsi="Arial" w:cs="Times New Roman"/>
      <w:sz w:val="18"/>
      <w:szCs w:val="18"/>
    </w:rPr>
  </w:style>
  <w:style w:type="character" w:customStyle="1" w:styleId="af2">
    <w:name w:val="字元 字元"/>
    <w:rsid w:val="002D2CE3"/>
    <w:rPr>
      <w:rFonts w:ascii="細明體" w:eastAsia="細明體" w:hAnsi="Courier New" w:cs="Courier New"/>
      <w:kern w:val="2"/>
      <w:sz w:val="24"/>
      <w:szCs w:val="24"/>
    </w:rPr>
  </w:style>
  <w:style w:type="character" w:customStyle="1" w:styleId="12">
    <w:name w:val="答 1. 字元"/>
    <w:link w:val="11"/>
    <w:rsid w:val="00F320EA"/>
    <w:rPr>
      <w:rFonts w:ascii="Times New Roman" w:eastAsia="細明體" w:hAnsi="Times New Roman" w:cs="Times New Roman"/>
      <w:color w:val="0D0D0D" w:themeColor="text1" w:themeTint="F2"/>
      <w:sz w:val="22"/>
    </w:rPr>
  </w:style>
  <w:style w:type="character" w:styleId="af3">
    <w:name w:val="annotation reference"/>
    <w:rsid w:val="002D2CE3"/>
    <w:rPr>
      <w:sz w:val="18"/>
      <w:szCs w:val="18"/>
    </w:rPr>
  </w:style>
  <w:style w:type="paragraph" w:styleId="af4">
    <w:name w:val="annotation subject"/>
    <w:basedOn w:val="a8"/>
    <w:next w:val="a8"/>
    <w:link w:val="af5"/>
    <w:rsid w:val="002D2CE3"/>
    <w:rPr>
      <w:b/>
      <w:bCs/>
    </w:rPr>
  </w:style>
  <w:style w:type="character" w:customStyle="1" w:styleId="af5">
    <w:name w:val="註解主旨 字元"/>
    <w:basedOn w:val="a9"/>
    <w:link w:val="af4"/>
    <w:rsid w:val="002D2CE3"/>
    <w:rPr>
      <w:rFonts w:ascii="Times New Roman" w:eastAsia="新細明體" w:hAnsi="Times New Roman" w:cs="Times New Roman"/>
      <w:b/>
      <w:bCs/>
      <w:szCs w:val="20"/>
    </w:rPr>
  </w:style>
  <w:style w:type="paragraph" w:customStyle="1" w:styleId="SFITitle">
    <w:name w:val="SFI Title"/>
    <w:basedOn w:val="a"/>
    <w:link w:val="SFITitle0"/>
    <w:qFormat/>
    <w:rsid w:val="005724FF"/>
    <w:pPr>
      <w:snapToGrid w:val="0"/>
      <w:spacing w:before="60" w:after="60" w:line="300" w:lineRule="exact"/>
    </w:pPr>
    <w:rPr>
      <w:rFonts w:eastAsia="標楷體"/>
      <w:szCs w:val="24"/>
    </w:rPr>
  </w:style>
  <w:style w:type="character" w:customStyle="1" w:styleId="SFITitle0">
    <w:name w:val="SFI Title 字元"/>
    <w:link w:val="SFITitle"/>
    <w:rsid w:val="005724FF"/>
    <w:rPr>
      <w:rFonts w:ascii="Times New Roman" w:eastAsia="標楷體" w:hAnsi="Times New Roman" w:cs="Times New Roman"/>
      <w:szCs w:val="24"/>
    </w:rPr>
  </w:style>
  <w:style w:type="paragraph" w:customStyle="1" w:styleId="SFIoption">
    <w:name w:val="SFI option"/>
    <w:basedOn w:val="a"/>
    <w:link w:val="SFIoption0"/>
    <w:qFormat/>
    <w:rsid w:val="005724FF"/>
    <w:pPr>
      <w:tabs>
        <w:tab w:val="left" w:pos="3119"/>
        <w:tab w:val="left" w:pos="5954"/>
        <w:tab w:val="left" w:pos="8505"/>
      </w:tabs>
      <w:snapToGrid w:val="0"/>
      <w:spacing w:before="20" w:after="20" w:line="300" w:lineRule="exact"/>
      <w:ind w:leftChars="190" w:left="804" w:hangingChars="145" w:hanging="348"/>
    </w:pPr>
    <w:rPr>
      <w:rFonts w:eastAsia="標楷體"/>
      <w:szCs w:val="24"/>
    </w:rPr>
  </w:style>
  <w:style w:type="character" w:customStyle="1" w:styleId="SFIoption0">
    <w:name w:val="SFI option 字元"/>
    <w:link w:val="SFIoption"/>
    <w:rsid w:val="005724FF"/>
    <w:rPr>
      <w:rFonts w:ascii="Times New Roman" w:eastAsia="標楷體" w:hAnsi="Times New Roman" w:cs="Times New Roman"/>
      <w:szCs w:val="24"/>
    </w:rPr>
  </w:style>
  <w:style w:type="paragraph" w:customStyle="1" w:styleId="af6">
    <w:name w:val="題號"/>
    <w:basedOn w:val="a"/>
    <w:rsid w:val="00B440D4"/>
    <w:rPr>
      <w:rFonts w:ascii="標楷體" w:eastAsia="標楷體" w:hAnsi="標楷體"/>
      <w:szCs w:val="24"/>
    </w:rPr>
  </w:style>
  <w:style w:type="paragraph" w:styleId="af7">
    <w:name w:val="List Paragraph"/>
    <w:basedOn w:val="a"/>
    <w:uiPriority w:val="34"/>
    <w:qFormat/>
    <w:rsid w:val="00C64C1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E3"/>
    <w:pPr>
      <w:widowControl w:val="0"/>
    </w:pPr>
    <w:rPr>
      <w:rFonts w:ascii="Times New Roman" w:eastAsia="新細明體" w:hAnsi="Times New Roman" w:cs="Times New Roman"/>
      <w:szCs w:val="20"/>
    </w:rPr>
  </w:style>
  <w:style w:type="paragraph" w:styleId="1">
    <w:name w:val="heading 1"/>
    <w:basedOn w:val="a"/>
    <w:next w:val="a"/>
    <w:link w:val="10"/>
    <w:qFormat/>
    <w:rsid w:val="002D2CE3"/>
    <w:pPr>
      <w:keepNext/>
      <w:numPr>
        <w:ilvl w:val="1"/>
        <w:numId w:val="1"/>
      </w:numPr>
      <w:snapToGrid w:val="0"/>
      <w:outlineLvl w:val="0"/>
    </w:pPr>
    <w:rPr>
      <w:rFonts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D2CE3"/>
    <w:rPr>
      <w:rFonts w:ascii="Times New Roman" w:eastAsia="標楷體" w:hAnsi="Times New Roman" w:cs="Times New Roman"/>
      <w:sz w:val="28"/>
      <w:szCs w:val="20"/>
    </w:rPr>
  </w:style>
  <w:style w:type="paragraph" w:styleId="a3">
    <w:name w:val="Body Text"/>
    <w:basedOn w:val="a"/>
    <w:link w:val="a4"/>
    <w:rsid w:val="002D2CE3"/>
    <w:pPr>
      <w:snapToGrid w:val="0"/>
    </w:pPr>
    <w:rPr>
      <w:rFonts w:ascii="標楷體" w:eastAsia="標楷體"/>
      <w:sz w:val="28"/>
    </w:rPr>
  </w:style>
  <w:style w:type="character" w:customStyle="1" w:styleId="a4">
    <w:name w:val="本文 字元"/>
    <w:basedOn w:val="a0"/>
    <w:link w:val="a3"/>
    <w:rsid w:val="002D2CE3"/>
    <w:rPr>
      <w:rFonts w:ascii="標楷體" w:eastAsia="標楷體" w:hAnsi="Times New Roman" w:cs="Times New Roman"/>
      <w:sz w:val="28"/>
      <w:szCs w:val="20"/>
    </w:rPr>
  </w:style>
  <w:style w:type="paragraph" w:styleId="a5">
    <w:name w:val="footer"/>
    <w:basedOn w:val="a"/>
    <w:link w:val="a6"/>
    <w:rsid w:val="002D2CE3"/>
    <w:pPr>
      <w:tabs>
        <w:tab w:val="center" w:pos="4153"/>
        <w:tab w:val="right" w:pos="8306"/>
      </w:tabs>
      <w:snapToGrid w:val="0"/>
    </w:pPr>
    <w:rPr>
      <w:sz w:val="20"/>
    </w:rPr>
  </w:style>
  <w:style w:type="character" w:customStyle="1" w:styleId="a6">
    <w:name w:val="頁尾 字元"/>
    <w:basedOn w:val="a0"/>
    <w:link w:val="a5"/>
    <w:rsid w:val="002D2CE3"/>
    <w:rPr>
      <w:rFonts w:ascii="Times New Roman" w:eastAsia="新細明體" w:hAnsi="Times New Roman" w:cs="Times New Roman"/>
      <w:sz w:val="20"/>
      <w:szCs w:val="20"/>
    </w:rPr>
  </w:style>
  <w:style w:type="character" w:styleId="a7">
    <w:name w:val="page number"/>
    <w:basedOn w:val="a0"/>
    <w:rsid w:val="002D2CE3"/>
  </w:style>
  <w:style w:type="paragraph" w:styleId="a8">
    <w:name w:val="annotation text"/>
    <w:basedOn w:val="a"/>
    <w:link w:val="a9"/>
    <w:semiHidden/>
    <w:rsid w:val="002D2CE3"/>
  </w:style>
  <w:style w:type="character" w:customStyle="1" w:styleId="a9">
    <w:name w:val="註解文字 字元"/>
    <w:basedOn w:val="a0"/>
    <w:link w:val="a8"/>
    <w:semiHidden/>
    <w:rsid w:val="002D2CE3"/>
    <w:rPr>
      <w:rFonts w:ascii="Times New Roman" w:eastAsia="新細明體" w:hAnsi="Times New Roman" w:cs="Times New Roman"/>
      <w:szCs w:val="20"/>
    </w:rPr>
  </w:style>
  <w:style w:type="paragraph" w:customStyle="1" w:styleId="11">
    <w:name w:val="答 1."/>
    <w:basedOn w:val="a"/>
    <w:link w:val="12"/>
    <w:autoRedefine/>
    <w:rsid w:val="00F320EA"/>
    <w:pPr>
      <w:tabs>
        <w:tab w:val="left" w:pos="2835"/>
        <w:tab w:val="left" w:pos="5235"/>
        <w:tab w:val="left" w:pos="7190"/>
      </w:tabs>
      <w:snapToGrid w:val="0"/>
      <w:spacing w:line="276" w:lineRule="exact"/>
      <w:ind w:leftChars="84" w:left="426" w:hangingChars="102" w:hanging="224"/>
      <w:jc w:val="both"/>
    </w:pPr>
    <w:rPr>
      <w:rFonts w:eastAsia="細明體"/>
      <w:color w:val="0D0D0D" w:themeColor="text1" w:themeTint="F2"/>
      <w:sz w:val="22"/>
      <w:szCs w:val="22"/>
    </w:rPr>
  </w:style>
  <w:style w:type="paragraph" w:customStyle="1" w:styleId="2">
    <w:name w:val="答 2."/>
    <w:basedOn w:val="11"/>
    <w:autoRedefine/>
    <w:rsid w:val="002D2CE3"/>
    <w:pPr>
      <w:tabs>
        <w:tab w:val="clear" w:pos="2835"/>
        <w:tab w:val="clear" w:pos="5235"/>
        <w:tab w:val="left" w:pos="5236"/>
      </w:tabs>
      <w:ind w:leftChars="85" w:left="480" w:firstLineChars="0" w:hanging="276"/>
    </w:pPr>
    <w:rPr>
      <w:kern w:val="0"/>
    </w:rPr>
  </w:style>
  <w:style w:type="paragraph" w:customStyle="1" w:styleId="13">
    <w:name w:val="題目1."/>
    <w:basedOn w:val="a"/>
    <w:autoRedefine/>
    <w:rsid w:val="000112CD"/>
    <w:pPr>
      <w:snapToGrid w:val="0"/>
      <w:spacing w:beforeLines="20" w:before="72" w:line="280" w:lineRule="exact"/>
      <w:ind w:left="181" w:hanging="164"/>
      <w:jc w:val="both"/>
    </w:pPr>
    <w:rPr>
      <w:rFonts w:eastAsia="細明體"/>
      <w:kern w:val="0"/>
      <w:sz w:val="22"/>
      <w:szCs w:val="22"/>
    </w:rPr>
  </w:style>
  <w:style w:type="paragraph" w:customStyle="1" w:styleId="100">
    <w:name w:val="題目10."/>
    <w:basedOn w:val="13"/>
    <w:rsid w:val="002D2CE3"/>
    <w:pPr>
      <w:ind w:left="210" w:hanging="308"/>
    </w:pPr>
  </w:style>
  <w:style w:type="paragraph" w:styleId="aa">
    <w:name w:val="header"/>
    <w:basedOn w:val="a"/>
    <w:link w:val="ab"/>
    <w:uiPriority w:val="99"/>
    <w:rsid w:val="002D2CE3"/>
    <w:pPr>
      <w:tabs>
        <w:tab w:val="center" w:pos="4153"/>
        <w:tab w:val="right" w:pos="8306"/>
      </w:tabs>
      <w:snapToGrid w:val="0"/>
    </w:pPr>
    <w:rPr>
      <w:sz w:val="20"/>
    </w:rPr>
  </w:style>
  <w:style w:type="character" w:customStyle="1" w:styleId="ab">
    <w:name w:val="頁首 字元"/>
    <w:basedOn w:val="a0"/>
    <w:link w:val="aa"/>
    <w:uiPriority w:val="99"/>
    <w:rsid w:val="002D2CE3"/>
    <w:rPr>
      <w:rFonts w:ascii="Times New Roman" w:eastAsia="新細明體" w:hAnsi="Times New Roman" w:cs="Times New Roman"/>
      <w:sz w:val="20"/>
      <w:szCs w:val="20"/>
    </w:rPr>
  </w:style>
  <w:style w:type="paragraph" w:styleId="3">
    <w:name w:val="Body Text 3"/>
    <w:basedOn w:val="a"/>
    <w:link w:val="30"/>
    <w:rsid w:val="002D2CE3"/>
    <w:rPr>
      <w:sz w:val="16"/>
    </w:rPr>
  </w:style>
  <w:style w:type="character" w:customStyle="1" w:styleId="30">
    <w:name w:val="本文 3 字元"/>
    <w:basedOn w:val="a0"/>
    <w:link w:val="3"/>
    <w:rsid w:val="002D2CE3"/>
    <w:rPr>
      <w:rFonts w:ascii="Times New Roman" w:eastAsia="新細明體" w:hAnsi="Times New Roman" w:cs="Times New Roman"/>
      <w:sz w:val="16"/>
      <w:szCs w:val="20"/>
    </w:rPr>
  </w:style>
  <w:style w:type="paragraph" w:styleId="ac">
    <w:name w:val="Body Text Indent"/>
    <w:basedOn w:val="a"/>
    <w:link w:val="ad"/>
    <w:rsid w:val="002D2CE3"/>
    <w:pPr>
      <w:snapToGrid w:val="0"/>
      <w:spacing w:line="360" w:lineRule="auto"/>
      <w:ind w:left="1078" w:hangingChars="385" w:hanging="1078"/>
    </w:pPr>
    <w:rPr>
      <w:rFonts w:ascii="標楷體" w:eastAsia="標楷體" w:hint="eastAsia"/>
      <w:sz w:val="28"/>
    </w:rPr>
  </w:style>
  <w:style w:type="character" w:customStyle="1" w:styleId="ad">
    <w:name w:val="本文縮排 字元"/>
    <w:basedOn w:val="a0"/>
    <w:link w:val="ac"/>
    <w:rsid w:val="002D2CE3"/>
    <w:rPr>
      <w:rFonts w:ascii="標楷體" w:eastAsia="標楷體" w:hAnsi="Times New Roman" w:cs="Times New Roman"/>
      <w:sz w:val="28"/>
      <w:szCs w:val="20"/>
    </w:rPr>
  </w:style>
  <w:style w:type="paragraph" w:styleId="20">
    <w:name w:val="Body Text 2"/>
    <w:basedOn w:val="a"/>
    <w:link w:val="21"/>
    <w:rsid w:val="002D2CE3"/>
    <w:pPr>
      <w:snapToGrid w:val="0"/>
      <w:spacing w:line="360" w:lineRule="auto"/>
    </w:pPr>
    <w:rPr>
      <w:rFonts w:eastAsia="標楷體"/>
      <w:color w:val="0000FF"/>
      <w:sz w:val="28"/>
    </w:rPr>
  </w:style>
  <w:style w:type="character" w:customStyle="1" w:styleId="21">
    <w:name w:val="本文 2 字元"/>
    <w:basedOn w:val="a0"/>
    <w:link w:val="20"/>
    <w:rsid w:val="002D2CE3"/>
    <w:rPr>
      <w:rFonts w:ascii="Times New Roman" w:eastAsia="標楷體" w:hAnsi="Times New Roman" w:cs="Times New Roman"/>
      <w:color w:val="0000FF"/>
      <w:sz w:val="28"/>
      <w:szCs w:val="20"/>
    </w:rPr>
  </w:style>
  <w:style w:type="paragraph" w:styleId="ae">
    <w:name w:val="Plain Text"/>
    <w:basedOn w:val="a"/>
    <w:link w:val="af"/>
    <w:uiPriority w:val="99"/>
    <w:rsid w:val="002D2CE3"/>
    <w:rPr>
      <w:rFonts w:ascii="細明體" w:eastAsia="細明體" w:hAnsi="Courier New" w:cs="Courier New"/>
      <w:szCs w:val="24"/>
    </w:rPr>
  </w:style>
  <w:style w:type="character" w:customStyle="1" w:styleId="af">
    <w:name w:val="純文字 字元"/>
    <w:basedOn w:val="a0"/>
    <w:link w:val="ae"/>
    <w:uiPriority w:val="99"/>
    <w:rsid w:val="002D2CE3"/>
    <w:rPr>
      <w:rFonts w:ascii="細明體" w:eastAsia="細明體" w:hAnsi="Courier New" w:cs="Courier New"/>
      <w:szCs w:val="24"/>
    </w:rPr>
  </w:style>
  <w:style w:type="paragraph" w:customStyle="1" w:styleId="H3">
    <w:name w:val="H3"/>
    <w:basedOn w:val="a"/>
    <w:rsid w:val="002D2CE3"/>
    <w:pPr>
      <w:widowControl/>
      <w:tabs>
        <w:tab w:val="left" w:pos="300"/>
      </w:tabs>
      <w:spacing w:before="120" w:line="230" w:lineRule="atLeast"/>
      <w:jc w:val="both"/>
    </w:pPr>
    <w:rPr>
      <w:rFonts w:ascii="Palatino" w:hAnsi="Palatino"/>
      <w:kern w:val="0"/>
      <w:sz w:val="18"/>
      <w:lang w:eastAsia="en-US"/>
    </w:rPr>
  </w:style>
  <w:style w:type="paragraph" w:styleId="22">
    <w:name w:val="Body Text Indent 2"/>
    <w:basedOn w:val="a"/>
    <w:link w:val="23"/>
    <w:rsid w:val="002D2CE3"/>
    <w:pPr>
      <w:spacing w:after="120" w:line="480" w:lineRule="auto"/>
      <w:ind w:leftChars="200" w:left="200"/>
    </w:pPr>
    <w:rPr>
      <w:szCs w:val="24"/>
    </w:rPr>
  </w:style>
  <w:style w:type="character" w:customStyle="1" w:styleId="23">
    <w:name w:val="本文縮排 2 字元"/>
    <w:basedOn w:val="a0"/>
    <w:link w:val="22"/>
    <w:rsid w:val="002D2CE3"/>
    <w:rPr>
      <w:rFonts w:ascii="Times New Roman" w:eastAsia="新細明體" w:hAnsi="Times New Roman" w:cs="Times New Roman"/>
      <w:szCs w:val="24"/>
    </w:rPr>
  </w:style>
  <w:style w:type="paragraph" w:styleId="af0">
    <w:name w:val="Balloon Text"/>
    <w:basedOn w:val="a"/>
    <w:link w:val="af1"/>
    <w:semiHidden/>
    <w:rsid w:val="002D2CE3"/>
    <w:rPr>
      <w:rFonts w:ascii="Arial" w:hAnsi="Arial"/>
      <w:sz w:val="18"/>
      <w:szCs w:val="18"/>
    </w:rPr>
  </w:style>
  <w:style w:type="character" w:customStyle="1" w:styleId="af1">
    <w:name w:val="註解方塊文字 字元"/>
    <w:basedOn w:val="a0"/>
    <w:link w:val="af0"/>
    <w:semiHidden/>
    <w:rsid w:val="002D2CE3"/>
    <w:rPr>
      <w:rFonts w:ascii="Arial" w:eastAsia="新細明體" w:hAnsi="Arial" w:cs="Times New Roman"/>
      <w:sz w:val="18"/>
      <w:szCs w:val="18"/>
    </w:rPr>
  </w:style>
  <w:style w:type="character" w:customStyle="1" w:styleId="af2">
    <w:name w:val="字元 字元"/>
    <w:rsid w:val="002D2CE3"/>
    <w:rPr>
      <w:rFonts w:ascii="細明體" w:eastAsia="細明體" w:hAnsi="Courier New" w:cs="Courier New"/>
      <w:kern w:val="2"/>
      <w:sz w:val="24"/>
      <w:szCs w:val="24"/>
    </w:rPr>
  </w:style>
  <w:style w:type="character" w:customStyle="1" w:styleId="12">
    <w:name w:val="答 1. 字元"/>
    <w:link w:val="11"/>
    <w:rsid w:val="00F320EA"/>
    <w:rPr>
      <w:rFonts w:ascii="Times New Roman" w:eastAsia="細明體" w:hAnsi="Times New Roman" w:cs="Times New Roman"/>
      <w:color w:val="0D0D0D" w:themeColor="text1" w:themeTint="F2"/>
      <w:sz w:val="22"/>
    </w:rPr>
  </w:style>
  <w:style w:type="character" w:styleId="af3">
    <w:name w:val="annotation reference"/>
    <w:rsid w:val="002D2CE3"/>
    <w:rPr>
      <w:sz w:val="18"/>
      <w:szCs w:val="18"/>
    </w:rPr>
  </w:style>
  <w:style w:type="paragraph" w:styleId="af4">
    <w:name w:val="annotation subject"/>
    <w:basedOn w:val="a8"/>
    <w:next w:val="a8"/>
    <w:link w:val="af5"/>
    <w:rsid w:val="002D2CE3"/>
    <w:rPr>
      <w:b/>
      <w:bCs/>
    </w:rPr>
  </w:style>
  <w:style w:type="character" w:customStyle="1" w:styleId="af5">
    <w:name w:val="註解主旨 字元"/>
    <w:basedOn w:val="a9"/>
    <w:link w:val="af4"/>
    <w:rsid w:val="002D2CE3"/>
    <w:rPr>
      <w:rFonts w:ascii="Times New Roman" w:eastAsia="新細明體" w:hAnsi="Times New Roman" w:cs="Times New Roman"/>
      <w:b/>
      <w:bCs/>
      <w:szCs w:val="20"/>
    </w:rPr>
  </w:style>
  <w:style w:type="paragraph" w:customStyle="1" w:styleId="SFITitle">
    <w:name w:val="SFI Title"/>
    <w:basedOn w:val="a"/>
    <w:link w:val="SFITitle0"/>
    <w:qFormat/>
    <w:rsid w:val="005724FF"/>
    <w:pPr>
      <w:snapToGrid w:val="0"/>
      <w:spacing w:before="60" w:after="60" w:line="300" w:lineRule="exact"/>
    </w:pPr>
    <w:rPr>
      <w:rFonts w:eastAsia="標楷體"/>
      <w:szCs w:val="24"/>
    </w:rPr>
  </w:style>
  <w:style w:type="character" w:customStyle="1" w:styleId="SFITitle0">
    <w:name w:val="SFI Title 字元"/>
    <w:link w:val="SFITitle"/>
    <w:rsid w:val="005724FF"/>
    <w:rPr>
      <w:rFonts w:ascii="Times New Roman" w:eastAsia="標楷體" w:hAnsi="Times New Roman" w:cs="Times New Roman"/>
      <w:szCs w:val="24"/>
    </w:rPr>
  </w:style>
  <w:style w:type="paragraph" w:customStyle="1" w:styleId="SFIoption">
    <w:name w:val="SFI option"/>
    <w:basedOn w:val="a"/>
    <w:link w:val="SFIoption0"/>
    <w:qFormat/>
    <w:rsid w:val="005724FF"/>
    <w:pPr>
      <w:tabs>
        <w:tab w:val="left" w:pos="3119"/>
        <w:tab w:val="left" w:pos="5954"/>
        <w:tab w:val="left" w:pos="8505"/>
      </w:tabs>
      <w:snapToGrid w:val="0"/>
      <w:spacing w:before="20" w:after="20" w:line="300" w:lineRule="exact"/>
      <w:ind w:leftChars="190" w:left="804" w:hangingChars="145" w:hanging="348"/>
    </w:pPr>
    <w:rPr>
      <w:rFonts w:eastAsia="標楷體"/>
      <w:szCs w:val="24"/>
    </w:rPr>
  </w:style>
  <w:style w:type="character" w:customStyle="1" w:styleId="SFIoption0">
    <w:name w:val="SFI option 字元"/>
    <w:link w:val="SFIoption"/>
    <w:rsid w:val="005724FF"/>
    <w:rPr>
      <w:rFonts w:ascii="Times New Roman" w:eastAsia="標楷體" w:hAnsi="Times New Roman" w:cs="Times New Roman"/>
      <w:szCs w:val="24"/>
    </w:rPr>
  </w:style>
  <w:style w:type="paragraph" w:customStyle="1" w:styleId="af6">
    <w:name w:val="題號"/>
    <w:basedOn w:val="a"/>
    <w:rsid w:val="00B440D4"/>
    <w:rPr>
      <w:rFonts w:ascii="標楷體" w:eastAsia="標楷體" w:hAnsi="標楷體"/>
      <w:szCs w:val="24"/>
    </w:rPr>
  </w:style>
  <w:style w:type="paragraph" w:styleId="af7">
    <w:name w:val="List Paragraph"/>
    <w:basedOn w:val="a"/>
    <w:uiPriority w:val="34"/>
    <w:qFormat/>
    <w:rsid w:val="00C64C1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7A76F-913B-4E8F-9C77-EAE8FFB6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1601</Words>
  <Characters>9127</Characters>
  <Application>Microsoft Office Word</Application>
  <DocSecurity>0</DocSecurity>
  <Lines>76</Lines>
  <Paragraphs>21</Paragraphs>
  <ScaleCrop>false</ScaleCrop>
  <Company/>
  <LinksUpToDate>false</LinksUpToDate>
  <CharactersWithSpaces>10707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doeiei1995</dc:creator>
  <cp:lastModifiedBy>廖力瑢</cp:lastModifiedBy>
  <cp:revision>2</cp:revision>
  <cp:lastPrinted>2020-12-01T03:35:00Z</cp:lastPrinted>
  <dcterms:created xsi:type="dcterms:W3CDTF">2020-12-07T06:16:00Z</dcterms:created>
  <dcterms:modified xsi:type="dcterms:W3CDTF">2020-12-07T06:16:00Z</dcterms:modified>
</cp:coreProperties>
</file>